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AC1" w:rsidRDefault="00513AC1">
      <w:bookmarkStart w:id="0" w:name="_GoBack"/>
      <w:bookmarkEnd w:id="0"/>
    </w:p>
    <w:p w:rsidR="002831F8" w:rsidRPr="002831F8" w:rsidRDefault="002831F8" w:rsidP="002831F8">
      <w:pPr>
        <w:jc w:val="center"/>
        <w:rPr>
          <w:b/>
          <w:sz w:val="32"/>
          <w:szCs w:val="32"/>
        </w:rPr>
      </w:pPr>
      <w:r w:rsidRPr="002831F8">
        <w:rPr>
          <w:b/>
          <w:sz w:val="32"/>
          <w:szCs w:val="32"/>
        </w:rPr>
        <w:t>ST MARGARET’S CE VA PRIMARY SCHOOL</w:t>
      </w:r>
    </w:p>
    <w:p w:rsidR="002831F8" w:rsidRPr="00884EB9" w:rsidRDefault="002831F8" w:rsidP="00884EB9">
      <w:pPr>
        <w:jc w:val="center"/>
        <w:rPr>
          <w:b/>
          <w:sz w:val="32"/>
          <w:szCs w:val="32"/>
        </w:rPr>
      </w:pPr>
      <w:r w:rsidRPr="002831F8">
        <w:rPr>
          <w:b/>
          <w:sz w:val="32"/>
          <w:szCs w:val="32"/>
        </w:rPr>
        <w:t>REVIEW OF PUPIL PREMIUM STRATEGY 201</w:t>
      </w:r>
      <w:r w:rsidR="00B1268A">
        <w:rPr>
          <w:b/>
          <w:sz w:val="32"/>
          <w:szCs w:val="32"/>
        </w:rPr>
        <w:t>9</w:t>
      </w:r>
      <w:r w:rsidRPr="002831F8">
        <w:rPr>
          <w:b/>
          <w:sz w:val="32"/>
          <w:szCs w:val="32"/>
        </w:rPr>
        <w:t>-20</w:t>
      </w:r>
      <w:r w:rsidR="00B1268A">
        <w:rPr>
          <w:b/>
          <w:sz w:val="32"/>
          <w:szCs w:val="32"/>
        </w:rPr>
        <w:t>20</w:t>
      </w:r>
    </w:p>
    <w:tbl>
      <w:tblPr>
        <w:tblStyle w:val="TableGrid"/>
        <w:tblW w:w="14992" w:type="dxa"/>
        <w:tblLayout w:type="fixed"/>
        <w:tblLook w:val="04A0" w:firstRow="1" w:lastRow="0" w:firstColumn="1" w:lastColumn="0" w:noHBand="0" w:noVBand="1"/>
      </w:tblPr>
      <w:tblGrid>
        <w:gridCol w:w="2235"/>
        <w:gridCol w:w="1984"/>
        <w:gridCol w:w="4253"/>
        <w:gridCol w:w="5103"/>
        <w:gridCol w:w="1417"/>
      </w:tblGrid>
      <w:tr w:rsidR="002831F8" w:rsidRPr="002954A6" w:rsidTr="002C014D">
        <w:tc>
          <w:tcPr>
            <w:tcW w:w="14992" w:type="dxa"/>
            <w:gridSpan w:val="5"/>
            <w:shd w:val="clear" w:color="auto" w:fill="CFDCE3"/>
            <w:tcMar>
              <w:top w:w="57" w:type="dxa"/>
              <w:bottom w:w="57" w:type="dxa"/>
            </w:tcMar>
          </w:tcPr>
          <w:p w:rsidR="002831F8" w:rsidRPr="002954A6" w:rsidRDefault="002831F8" w:rsidP="002831F8">
            <w:pPr>
              <w:pStyle w:val="ListParagraph"/>
              <w:numPr>
                <w:ilvl w:val="0"/>
                <w:numId w:val="2"/>
              </w:numPr>
              <w:ind w:left="426" w:hanging="284"/>
              <w:rPr>
                <w:rFonts w:ascii="Arial" w:hAnsi="Arial" w:cs="Arial"/>
                <w:b/>
              </w:rPr>
            </w:pPr>
            <w:r w:rsidRPr="002954A6">
              <w:rPr>
                <w:rFonts w:ascii="Arial" w:hAnsi="Arial" w:cs="Arial"/>
                <w:b/>
              </w:rPr>
              <w:t xml:space="preserve">Review of expenditure </w:t>
            </w:r>
          </w:p>
        </w:tc>
      </w:tr>
      <w:tr w:rsidR="002831F8" w:rsidRPr="002954A6" w:rsidTr="002C014D">
        <w:tc>
          <w:tcPr>
            <w:tcW w:w="4219" w:type="dxa"/>
            <w:gridSpan w:val="2"/>
            <w:shd w:val="clear" w:color="auto" w:fill="auto"/>
            <w:tcMar>
              <w:top w:w="57" w:type="dxa"/>
              <w:bottom w:w="57" w:type="dxa"/>
            </w:tcMar>
          </w:tcPr>
          <w:p w:rsidR="002831F8" w:rsidRPr="002954A6" w:rsidRDefault="002831F8" w:rsidP="002C014D">
            <w:pPr>
              <w:rPr>
                <w:rFonts w:ascii="Arial" w:hAnsi="Arial" w:cs="Arial"/>
                <w:b/>
              </w:rPr>
            </w:pPr>
            <w:r w:rsidRPr="002954A6">
              <w:rPr>
                <w:rFonts w:ascii="Arial" w:hAnsi="Arial" w:cs="Arial"/>
                <w:b/>
              </w:rPr>
              <w:t>Previous Academic Year</w:t>
            </w:r>
          </w:p>
        </w:tc>
        <w:tc>
          <w:tcPr>
            <w:tcW w:w="10773" w:type="dxa"/>
            <w:gridSpan w:val="3"/>
            <w:shd w:val="clear" w:color="auto" w:fill="auto"/>
          </w:tcPr>
          <w:p w:rsidR="002831F8" w:rsidRPr="002954A6" w:rsidRDefault="002831F8" w:rsidP="002C014D">
            <w:pPr>
              <w:pStyle w:val="ListParagraph"/>
              <w:ind w:left="567"/>
              <w:rPr>
                <w:rFonts w:ascii="Arial" w:hAnsi="Arial" w:cs="Arial"/>
                <w:b/>
              </w:rPr>
            </w:pPr>
          </w:p>
        </w:tc>
      </w:tr>
      <w:tr w:rsidR="002831F8" w:rsidRPr="002954A6" w:rsidTr="002C014D">
        <w:tc>
          <w:tcPr>
            <w:tcW w:w="14992" w:type="dxa"/>
            <w:gridSpan w:val="5"/>
            <w:shd w:val="clear" w:color="auto" w:fill="FFFFFF" w:themeFill="background1"/>
            <w:tcMar>
              <w:top w:w="57" w:type="dxa"/>
              <w:bottom w:w="57" w:type="dxa"/>
            </w:tcMar>
          </w:tcPr>
          <w:p w:rsidR="002831F8" w:rsidRPr="002954A6" w:rsidRDefault="002831F8" w:rsidP="002831F8">
            <w:pPr>
              <w:pStyle w:val="ListParagraph"/>
              <w:numPr>
                <w:ilvl w:val="0"/>
                <w:numId w:val="1"/>
              </w:numPr>
              <w:ind w:left="426" w:hanging="142"/>
              <w:rPr>
                <w:rFonts w:ascii="Arial" w:hAnsi="Arial" w:cs="Arial"/>
                <w:b/>
              </w:rPr>
            </w:pPr>
            <w:r w:rsidRPr="002954A6">
              <w:rPr>
                <w:rFonts w:ascii="Arial" w:hAnsi="Arial" w:cs="Arial"/>
                <w:b/>
              </w:rPr>
              <w:t>Quality of teaching for all</w:t>
            </w:r>
          </w:p>
        </w:tc>
      </w:tr>
      <w:tr w:rsidR="002831F8" w:rsidRPr="002954A6" w:rsidTr="002C014D">
        <w:trPr>
          <w:trHeight w:val="57"/>
        </w:trPr>
        <w:tc>
          <w:tcPr>
            <w:tcW w:w="2235"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Desired outcome</w:t>
            </w:r>
          </w:p>
        </w:tc>
        <w:tc>
          <w:tcPr>
            <w:tcW w:w="1984"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Chosen action/approach</w:t>
            </w:r>
          </w:p>
        </w:tc>
        <w:tc>
          <w:tcPr>
            <w:tcW w:w="4253" w:type="dxa"/>
            <w:tcMar>
              <w:top w:w="57" w:type="dxa"/>
              <w:bottom w:w="57" w:type="dxa"/>
            </w:tcMar>
          </w:tcPr>
          <w:p w:rsidR="002831F8" w:rsidRPr="002954A6" w:rsidRDefault="002831F8" w:rsidP="002C014D">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 xml:space="preserve">Lessons learned </w:t>
            </w:r>
          </w:p>
          <w:p w:rsidR="002831F8" w:rsidRPr="002954A6" w:rsidRDefault="002831F8" w:rsidP="002C014D">
            <w:pPr>
              <w:rPr>
                <w:rFonts w:ascii="Arial" w:hAnsi="Arial" w:cs="Arial"/>
                <w:b/>
              </w:rPr>
            </w:pPr>
            <w:r w:rsidRPr="002954A6">
              <w:rPr>
                <w:rFonts w:ascii="Arial" w:hAnsi="Arial" w:cs="Arial"/>
              </w:rPr>
              <w:t>(and whether you will continue with this approach)</w:t>
            </w:r>
          </w:p>
        </w:tc>
        <w:tc>
          <w:tcPr>
            <w:tcW w:w="1417" w:type="dxa"/>
          </w:tcPr>
          <w:p w:rsidR="002831F8" w:rsidRPr="002954A6" w:rsidRDefault="002831F8" w:rsidP="002C014D">
            <w:pPr>
              <w:rPr>
                <w:rFonts w:ascii="Arial" w:hAnsi="Arial" w:cs="Arial"/>
                <w:b/>
                <w:sz w:val="20"/>
                <w:szCs w:val="20"/>
              </w:rPr>
            </w:pPr>
            <w:r w:rsidRPr="002954A6">
              <w:rPr>
                <w:rFonts w:ascii="Arial" w:hAnsi="Arial" w:cs="Arial"/>
                <w:b/>
              </w:rPr>
              <w:t>Cost</w:t>
            </w:r>
          </w:p>
        </w:tc>
      </w:tr>
      <w:tr w:rsidR="002831F8" w:rsidRPr="002954A6" w:rsidTr="000275F5">
        <w:trPr>
          <w:trHeight w:hRule="exact" w:val="8682"/>
        </w:trPr>
        <w:tc>
          <w:tcPr>
            <w:tcW w:w="2235" w:type="dxa"/>
            <w:tcMar>
              <w:top w:w="57" w:type="dxa"/>
              <w:bottom w:w="57" w:type="dxa"/>
            </w:tcMar>
          </w:tcPr>
          <w:p w:rsidR="007B2B15" w:rsidRDefault="007B2B15" w:rsidP="007B2B15">
            <w:pPr>
              <w:rPr>
                <w:rFonts w:cs="Arial"/>
                <w:sz w:val="20"/>
                <w:szCs w:val="20"/>
              </w:rPr>
            </w:pPr>
            <w:r w:rsidRPr="00652902">
              <w:rPr>
                <w:rFonts w:cs="Arial"/>
                <w:sz w:val="20"/>
                <w:szCs w:val="20"/>
              </w:rPr>
              <w:lastRenderedPageBreak/>
              <w:t>Improve progress and attainment for pupil premium</w:t>
            </w:r>
            <w:r>
              <w:rPr>
                <w:rFonts w:cs="Arial"/>
              </w:rPr>
              <w:t xml:space="preserve"> </w:t>
            </w:r>
            <w:r w:rsidRPr="00652902">
              <w:rPr>
                <w:rFonts w:cs="Arial"/>
                <w:sz w:val="20"/>
                <w:szCs w:val="20"/>
              </w:rPr>
              <w:t>children</w:t>
            </w:r>
            <w:r>
              <w:rPr>
                <w:rFonts w:cs="Arial"/>
                <w:sz w:val="20"/>
                <w:szCs w:val="20"/>
              </w:rPr>
              <w:t xml:space="preserve"> in English and Maths</w:t>
            </w:r>
          </w:p>
          <w:p w:rsidR="002831F8" w:rsidRPr="005D43E9" w:rsidRDefault="007B2B15" w:rsidP="007B2B15">
            <w:pPr>
              <w:rPr>
                <w:rFonts w:ascii="Arial" w:hAnsi="Arial" w:cs="Arial"/>
                <w:b/>
                <w:sz w:val="18"/>
                <w:szCs w:val="18"/>
              </w:rPr>
            </w:pPr>
            <w:r w:rsidRPr="000153BD">
              <w:rPr>
                <w:rFonts w:cs="Arial"/>
                <w:sz w:val="20"/>
                <w:szCs w:val="20"/>
              </w:rPr>
              <w:t>Reading Writing Maths SPAG</w:t>
            </w:r>
          </w:p>
        </w:tc>
        <w:tc>
          <w:tcPr>
            <w:tcW w:w="1984" w:type="dxa"/>
            <w:tcMar>
              <w:top w:w="57" w:type="dxa"/>
              <w:bottom w:w="57" w:type="dxa"/>
            </w:tcMar>
          </w:tcPr>
          <w:p w:rsidR="0057278A" w:rsidRPr="0057278A" w:rsidRDefault="0057278A" w:rsidP="0057278A">
            <w:pPr>
              <w:spacing w:after="3" w:line="239" w:lineRule="auto"/>
              <w:ind w:left="1"/>
              <w:rPr>
                <w:sz w:val="20"/>
                <w:szCs w:val="20"/>
              </w:rPr>
            </w:pPr>
            <w:r w:rsidRPr="0057278A">
              <w:rPr>
                <w:rFonts w:eastAsia="Arial" w:cs="Arial"/>
                <w:color w:val="000000"/>
                <w:sz w:val="20"/>
                <w:szCs w:val="20"/>
              </w:rPr>
              <w:t xml:space="preserve">Feedback and assessment for learning </w:t>
            </w:r>
            <w:r w:rsidR="004452BB">
              <w:rPr>
                <w:rFonts w:eastAsia="Arial" w:cs="Arial"/>
                <w:color w:val="000000"/>
                <w:sz w:val="20"/>
                <w:szCs w:val="20"/>
              </w:rPr>
              <w:t>during lessons.</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57278A" w:rsidRPr="0057278A" w:rsidRDefault="0057278A" w:rsidP="0057278A">
            <w:pPr>
              <w:ind w:left="1"/>
              <w:rPr>
                <w:sz w:val="20"/>
                <w:szCs w:val="20"/>
              </w:rPr>
            </w:pPr>
            <w:r w:rsidRPr="0057278A">
              <w:rPr>
                <w:rFonts w:eastAsia="Arial" w:cs="Arial"/>
                <w:color w:val="000000"/>
                <w:sz w:val="20"/>
                <w:szCs w:val="20"/>
              </w:rPr>
              <w:t xml:space="preserve">Good teaching  </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57278A" w:rsidRPr="0057278A" w:rsidRDefault="0057278A" w:rsidP="0057278A">
            <w:pPr>
              <w:ind w:left="1"/>
              <w:rPr>
                <w:sz w:val="20"/>
                <w:szCs w:val="20"/>
              </w:rPr>
            </w:pPr>
            <w:r w:rsidRPr="0057278A">
              <w:rPr>
                <w:rFonts w:eastAsia="Arial" w:cs="Arial"/>
                <w:color w:val="000000"/>
                <w:sz w:val="20"/>
                <w:szCs w:val="20"/>
              </w:rPr>
              <w:t>Good Intervention teacher targeting learning gaps.</w:t>
            </w:r>
          </w:p>
          <w:p w:rsidR="0057278A" w:rsidRPr="0057278A" w:rsidRDefault="0057278A" w:rsidP="0057278A">
            <w:pPr>
              <w:ind w:left="1"/>
              <w:rPr>
                <w:sz w:val="20"/>
                <w:szCs w:val="20"/>
              </w:rPr>
            </w:pPr>
            <w:r w:rsidRPr="0057278A">
              <w:rPr>
                <w:rFonts w:eastAsia="Arial" w:cs="Arial"/>
                <w:color w:val="000000"/>
                <w:sz w:val="20"/>
                <w:szCs w:val="20"/>
              </w:rPr>
              <w:t xml:space="preserve"> </w:t>
            </w:r>
          </w:p>
          <w:p w:rsidR="002831F8" w:rsidRPr="006C7C85" w:rsidRDefault="002831F8" w:rsidP="002C014D">
            <w:pPr>
              <w:pStyle w:val="Default"/>
              <w:rPr>
                <w:color w:val="auto"/>
                <w:sz w:val="18"/>
                <w:szCs w:val="18"/>
              </w:rPr>
            </w:pPr>
          </w:p>
        </w:tc>
        <w:tc>
          <w:tcPr>
            <w:tcW w:w="4253" w:type="dxa"/>
            <w:tcMar>
              <w:top w:w="57" w:type="dxa"/>
              <w:bottom w:w="57" w:type="dxa"/>
            </w:tcMar>
          </w:tcPr>
          <w:p w:rsidR="005B1666" w:rsidRPr="001713C2" w:rsidRDefault="005B1666" w:rsidP="004452BB">
            <w:pPr>
              <w:spacing w:line="245" w:lineRule="auto"/>
              <w:ind w:left="1"/>
              <w:rPr>
                <w:rFonts w:eastAsia="Arial" w:cs="Arial"/>
                <w:b/>
                <w:color w:val="000000"/>
                <w:sz w:val="16"/>
                <w:szCs w:val="16"/>
              </w:rPr>
            </w:pPr>
            <w:r w:rsidRPr="001713C2">
              <w:rPr>
                <w:rFonts w:eastAsia="Arial" w:cs="Arial"/>
                <w:b/>
                <w:color w:val="FF0000"/>
                <w:sz w:val="16"/>
                <w:szCs w:val="16"/>
              </w:rPr>
              <w:t>Due to COVID19 and school closures on 23</w:t>
            </w:r>
            <w:r w:rsidRPr="001713C2">
              <w:rPr>
                <w:rFonts w:eastAsia="Arial" w:cs="Arial"/>
                <w:b/>
                <w:color w:val="FF0000"/>
                <w:sz w:val="16"/>
                <w:szCs w:val="16"/>
                <w:vertAlign w:val="superscript"/>
              </w:rPr>
              <w:t>rd</w:t>
            </w:r>
            <w:r w:rsidRPr="001713C2">
              <w:rPr>
                <w:rFonts w:eastAsia="Arial" w:cs="Arial"/>
                <w:b/>
                <w:color w:val="FF0000"/>
                <w:sz w:val="16"/>
                <w:szCs w:val="16"/>
              </w:rPr>
              <w:t xml:space="preserve"> March 2020 evidence is only based up until that date</w:t>
            </w:r>
            <w:r w:rsidRPr="001713C2">
              <w:rPr>
                <w:rFonts w:eastAsia="Arial" w:cs="Arial"/>
                <w:b/>
                <w:color w:val="000000"/>
                <w:sz w:val="16"/>
                <w:szCs w:val="16"/>
              </w:rPr>
              <w:t>.</w:t>
            </w:r>
          </w:p>
          <w:p w:rsidR="008E3EE1" w:rsidRPr="001713C2" w:rsidRDefault="0057278A" w:rsidP="001713C2">
            <w:pPr>
              <w:spacing w:line="245" w:lineRule="auto"/>
              <w:rPr>
                <w:rFonts w:eastAsia="Arial" w:cs="Arial"/>
                <w:color w:val="000000"/>
                <w:sz w:val="16"/>
                <w:szCs w:val="16"/>
              </w:rPr>
            </w:pPr>
            <w:r w:rsidRPr="001713C2">
              <w:rPr>
                <w:rFonts w:eastAsia="Arial" w:cs="Arial"/>
                <w:b/>
                <w:color w:val="000000"/>
                <w:sz w:val="16"/>
                <w:szCs w:val="16"/>
              </w:rPr>
              <w:t>Evidence from lesson observations</w:t>
            </w:r>
            <w:r w:rsidRPr="001713C2">
              <w:rPr>
                <w:rFonts w:eastAsia="Arial" w:cs="Arial"/>
                <w:color w:val="000000"/>
                <w:sz w:val="16"/>
                <w:szCs w:val="16"/>
              </w:rPr>
              <w:t xml:space="preserve"> indicates that teachers across school are</w:t>
            </w:r>
            <w:r w:rsidR="007B2B15" w:rsidRPr="001713C2">
              <w:rPr>
                <w:rFonts w:eastAsia="Arial" w:cs="Arial"/>
                <w:color w:val="000000"/>
                <w:sz w:val="16"/>
                <w:szCs w:val="16"/>
              </w:rPr>
              <w:t xml:space="preserve"> more </w:t>
            </w:r>
            <w:r w:rsidRPr="001713C2">
              <w:rPr>
                <w:rFonts w:eastAsia="Arial" w:cs="Arial"/>
                <w:color w:val="000000"/>
                <w:sz w:val="16"/>
                <w:szCs w:val="16"/>
              </w:rPr>
              <w:t>effective at assessing learning and reacting to outcomes in lessons more quickly so that</w:t>
            </w:r>
            <w:r w:rsidR="007F026E" w:rsidRPr="001713C2">
              <w:rPr>
                <w:rFonts w:eastAsia="Arial" w:cs="Arial"/>
                <w:color w:val="000000"/>
                <w:sz w:val="16"/>
                <w:szCs w:val="16"/>
              </w:rPr>
              <w:t xml:space="preserve"> pupil’s</w:t>
            </w:r>
            <w:r w:rsidRPr="001713C2">
              <w:rPr>
                <w:rFonts w:eastAsia="Arial" w:cs="Arial"/>
                <w:color w:val="000000"/>
                <w:sz w:val="16"/>
                <w:szCs w:val="16"/>
              </w:rPr>
              <w:t xml:space="preserve"> learning is moved on appropriately. Staff are </w:t>
            </w:r>
            <w:r w:rsidR="007F026E" w:rsidRPr="001713C2">
              <w:rPr>
                <w:rFonts w:eastAsia="Arial" w:cs="Arial"/>
                <w:color w:val="000000"/>
                <w:sz w:val="16"/>
                <w:szCs w:val="16"/>
              </w:rPr>
              <w:t>more</w:t>
            </w:r>
            <w:r w:rsidRPr="001713C2">
              <w:rPr>
                <w:rFonts w:eastAsia="Arial" w:cs="Arial"/>
                <w:color w:val="000000"/>
                <w:sz w:val="16"/>
                <w:szCs w:val="16"/>
              </w:rPr>
              <w:t xml:space="preserve"> confident at making these judgements and also at assessing where a child’s learning is at.</w:t>
            </w:r>
            <w:r w:rsidR="007F026E" w:rsidRPr="001713C2">
              <w:rPr>
                <w:rFonts w:eastAsia="Arial" w:cs="Arial"/>
                <w:color w:val="000000"/>
                <w:sz w:val="16"/>
                <w:szCs w:val="16"/>
              </w:rPr>
              <w:t xml:space="preserve"> </w:t>
            </w:r>
          </w:p>
          <w:p w:rsidR="008E3EE1" w:rsidRPr="001713C2" w:rsidRDefault="008E3EE1" w:rsidP="004452BB">
            <w:pPr>
              <w:spacing w:line="245" w:lineRule="auto"/>
              <w:ind w:left="1"/>
              <w:rPr>
                <w:rFonts w:eastAsia="Arial" w:cs="Arial"/>
                <w:color w:val="000000"/>
                <w:sz w:val="16"/>
                <w:szCs w:val="16"/>
              </w:rPr>
            </w:pPr>
            <w:r w:rsidRPr="001713C2">
              <w:rPr>
                <w:rFonts w:eastAsia="Arial" w:cs="Arial"/>
                <w:color w:val="000000"/>
                <w:sz w:val="16"/>
                <w:szCs w:val="16"/>
              </w:rPr>
              <w:t>At the start of lessons mini assessments take place particularly in Maths. Again, this gives a starting point for the teacher and avoids unnecessary repetition.</w:t>
            </w:r>
          </w:p>
          <w:p w:rsidR="008E3EE1" w:rsidRPr="001713C2" w:rsidRDefault="008E3EE1" w:rsidP="004452BB">
            <w:pPr>
              <w:spacing w:line="245" w:lineRule="auto"/>
              <w:ind w:left="1"/>
              <w:rPr>
                <w:rFonts w:eastAsia="Arial" w:cs="Arial"/>
                <w:color w:val="000000"/>
                <w:sz w:val="16"/>
                <w:szCs w:val="16"/>
              </w:rPr>
            </w:pPr>
            <w:r w:rsidRPr="001713C2">
              <w:rPr>
                <w:rFonts w:eastAsia="Arial" w:cs="Arial"/>
                <w:color w:val="000000"/>
                <w:sz w:val="16"/>
                <w:szCs w:val="16"/>
              </w:rPr>
              <w:t>Pupils no longer all start on the same learning task this may vary according to the learning in the previous lesson</w:t>
            </w:r>
            <w:r w:rsidR="005B1666" w:rsidRPr="001713C2">
              <w:rPr>
                <w:rFonts w:eastAsia="Arial" w:cs="Arial"/>
                <w:color w:val="000000"/>
                <w:sz w:val="16"/>
                <w:szCs w:val="16"/>
              </w:rPr>
              <w:t>.</w:t>
            </w:r>
          </w:p>
          <w:p w:rsidR="005B1666" w:rsidRPr="001713C2" w:rsidRDefault="005B1666" w:rsidP="004452BB">
            <w:pPr>
              <w:spacing w:line="245" w:lineRule="auto"/>
              <w:ind w:left="1"/>
              <w:rPr>
                <w:rFonts w:eastAsia="Arial" w:cs="Arial"/>
                <w:color w:val="000000"/>
                <w:sz w:val="16"/>
                <w:szCs w:val="16"/>
              </w:rPr>
            </w:pPr>
            <w:r w:rsidRPr="001713C2">
              <w:rPr>
                <w:rFonts w:eastAsia="Arial" w:cs="Arial"/>
                <w:b/>
                <w:color w:val="000000"/>
                <w:sz w:val="16"/>
                <w:szCs w:val="16"/>
              </w:rPr>
              <w:t xml:space="preserve">Marking </w:t>
            </w:r>
            <w:r w:rsidRPr="001713C2">
              <w:rPr>
                <w:rFonts w:eastAsia="Arial" w:cs="Arial"/>
                <w:color w:val="000000"/>
                <w:sz w:val="16"/>
                <w:szCs w:val="16"/>
              </w:rPr>
              <w:t>is used to move learning on and identify misconceptions.</w:t>
            </w:r>
          </w:p>
          <w:p w:rsidR="005B1666" w:rsidRPr="001713C2" w:rsidRDefault="005B1666" w:rsidP="004452BB">
            <w:pPr>
              <w:spacing w:line="245" w:lineRule="auto"/>
              <w:ind w:left="1"/>
              <w:rPr>
                <w:rFonts w:eastAsia="Arial" w:cs="Arial"/>
                <w:color w:val="000000"/>
                <w:sz w:val="16"/>
                <w:szCs w:val="16"/>
              </w:rPr>
            </w:pPr>
          </w:p>
          <w:p w:rsidR="004452BB" w:rsidRPr="001713C2" w:rsidRDefault="004452BB" w:rsidP="00C93B17">
            <w:pPr>
              <w:spacing w:line="245" w:lineRule="auto"/>
              <w:rPr>
                <w:rFonts w:eastAsia="Arial" w:cs="Arial"/>
                <w:color w:val="000000"/>
                <w:sz w:val="16"/>
                <w:szCs w:val="16"/>
              </w:rPr>
            </w:pPr>
            <w:r w:rsidRPr="001713C2">
              <w:rPr>
                <w:rFonts w:eastAsia="Arial" w:cs="Arial"/>
                <w:b/>
                <w:color w:val="000000"/>
                <w:sz w:val="16"/>
                <w:szCs w:val="16"/>
              </w:rPr>
              <w:t xml:space="preserve">Evidence from </w:t>
            </w:r>
            <w:r w:rsidRPr="001713C2">
              <w:rPr>
                <w:rFonts w:eastAsia="Arial" w:cs="Arial"/>
                <w:color w:val="000000"/>
                <w:sz w:val="16"/>
                <w:szCs w:val="16"/>
              </w:rPr>
              <w:t>books shows that pupils move more quickly onto new learning</w:t>
            </w:r>
            <w:r w:rsidRPr="001713C2">
              <w:rPr>
                <w:rFonts w:eastAsia="Arial" w:cs="Arial"/>
                <w:b/>
                <w:color w:val="000000"/>
                <w:sz w:val="16"/>
                <w:szCs w:val="16"/>
              </w:rPr>
              <w:t>.</w:t>
            </w:r>
            <w:r w:rsidR="005B1666" w:rsidRPr="001713C2">
              <w:rPr>
                <w:rFonts w:eastAsia="Arial" w:cs="Arial"/>
                <w:b/>
                <w:color w:val="000000"/>
                <w:sz w:val="16"/>
                <w:szCs w:val="16"/>
              </w:rPr>
              <w:t xml:space="preserve"> Where Marking </w:t>
            </w:r>
            <w:r w:rsidR="005B1666" w:rsidRPr="001713C2">
              <w:rPr>
                <w:rFonts w:eastAsia="Arial" w:cs="Arial"/>
                <w:color w:val="000000"/>
                <w:sz w:val="16"/>
                <w:szCs w:val="16"/>
              </w:rPr>
              <w:t>is good it clearly moves learning on and identify misconceptions</w:t>
            </w:r>
          </w:p>
          <w:p w:rsidR="005B1666" w:rsidRPr="001713C2" w:rsidRDefault="005B1666" w:rsidP="0057278A">
            <w:pPr>
              <w:spacing w:line="245" w:lineRule="auto"/>
              <w:ind w:left="1"/>
              <w:rPr>
                <w:rFonts w:eastAsia="Arial" w:cs="Arial"/>
                <w:color w:val="000000"/>
                <w:sz w:val="16"/>
                <w:szCs w:val="16"/>
              </w:rPr>
            </w:pPr>
            <w:r w:rsidRPr="001713C2">
              <w:rPr>
                <w:rFonts w:eastAsia="Arial" w:cs="Arial"/>
                <w:color w:val="000000"/>
                <w:sz w:val="16"/>
                <w:szCs w:val="16"/>
              </w:rPr>
              <w:t>and gives clear guidance to the pupil for improvement and practice.</w:t>
            </w:r>
          </w:p>
          <w:p w:rsidR="008E3EE1" w:rsidRPr="001713C2" w:rsidRDefault="008E3EE1" w:rsidP="0057278A">
            <w:pPr>
              <w:spacing w:line="245" w:lineRule="auto"/>
              <w:ind w:left="1"/>
              <w:rPr>
                <w:rFonts w:eastAsia="Arial" w:cs="Arial"/>
                <w:color w:val="000000"/>
                <w:sz w:val="16"/>
                <w:szCs w:val="16"/>
              </w:rPr>
            </w:pPr>
          </w:p>
          <w:p w:rsidR="008E3EE1" w:rsidRPr="001713C2" w:rsidRDefault="007F026E" w:rsidP="007F026E">
            <w:pPr>
              <w:spacing w:line="245" w:lineRule="auto"/>
              <w:rPr>
                <w:rFonts w:eastAsia="Arial" w:cs="Arial"/>
                <w:color w:val="000000"/>
                <w:sz w:val="16"/>
                <w:szCs w:val="16"/>
              </w:rPr>
            </w:pPr>
            <w:r w:rsidRPr="001713C2">
              <w:rPr>
                <w:rFonts w:eastAsia="Arial" w:cs="Arial"/>
                <w:b/>
                <w:color w:val="000000"/>
                <w:sz w:val="16"/>
                <w:szCs w:val="16"/>
              </w:rPr>
              <w:t>From Pupil Discussions</w:t>
            </w:r>
            <w:r w:rsidRPr="001713C2">
              <w:rPr>
                <w:rFonts w:eastAsia="Arial" w:cs="Arial"/>
                <w:color w:val="000000"/>
                <w:sz w:val="16"/>
                <w:szCs w:val="16"/>
              </w:rPr>
              <w:t xml:space="preserve"> it is evident that pupils are more</w:t>
            </w:r>
            <w:r w:rsidR="0057278A" w:rsidRPr="001713C2">
              <w:rPr>
                <w:rFonts w:eastAsia="Arial" w:cs="Arial"/>
                <w:color w:val="000000"/>
                <w:sz w:val="16"/>
                <w:szCs w:val="16"/>
              </w:rPr>
              <w:t xml:space="preserve"> </w:t>
            </w:r>
            <w:r w:rsidRPr="001713C2">
              <w:rPr>
                <w:rFonts w:eastAsia="Arial" w:cs="Arial"/>
                <w:color w:val="000000"/>
                <w:sz w:val="16"/>
                <w:szCs w:val="16"/>
              </w:rPr>
              <w:t xml:space="preserve">confident and knowledgeable </w:t>
            </w:r>
            <w:r w:rsidR="008E3EE1" w:rsidRPr="001713C2">
              <w:rPr>
                <w:rFonts w:eastAsia="Arial" w:cs="Arial"/>
                <w:color w:val="000000"/>
                <w:sz w:val="16"/>
                <w:szCs w:val="16"/>
              </w:rPr>
              <w:t>and are able to discuss what they have learnt and what they need to work on to improve.</w:t>
            </w:r>
          </w:p>
          <w:p w:rsidR="00884EB9" w:rsidRPr="001713C2" w:rsidRDefault="00C93B17" w:rsidP="008E3EE1">
            <w:pPr>
              <w:spacing w:line="245" w:lineRule="auto"/>
              <w:rPr>
                <w:b/>
                <w:color w:val="FF0000"/>
                <w:sz w:val="16"/>
                <w:szCs w:val="16"/>
              </w:rPr>
            </w:pPr>
            <w:r w:rsidRPr="001713C2">
              <w:rPr>
                <w:b/>
                <w:color w:val="FF0000"/>
                <w:sz w:val="16"/>
                <w:szCs w:val="16"/>
              </w:rPr>
              <w:t xml:space="preserve">All External examinations were cancelled and schools were asked to use teacher assessments to predict attainment </w:t>
            </w:r>
          </w:p>
          <w:p w:rsidR="001713C2" w:rsidRPr="001713C2" w:rsidRDefault="001713C2" w:rsidP="001713C2">
            <w:pPr>
              <w:rPr>
                <w:rFonts w:cstheme="minorHAnsi"/>
                <w:b/>
                <w:sz w:val="16"/>
                <w:szCs w:val="16"/>
              </w:rPr>
            </w:pPr>
            <w:r w:rsidRPr="001713C2">
              <w:rPr>
                <w:rFonts w:cstheme="minorHAnsi"/>
                <w:b/>
                <w:sz w:val="16"/>
                <w:szCs w:val="16"/>
              </w:rPr>
              <w:t>READING</w:t>
            </w:r>
          </w:p>
          <w:p w:rsidR="001713C2" w:rsidRPr="001713C2" w:rsidRDefault="001713C2" w:rsidP="001713C2">
            <w:pPr>
              <w:rPr>
                <w:rFonts w:cstheme="minorHAnsi"/>
                <w:sz w:val="16"/>
                <w:szCs w:val="16"/>
              </w:rPr>
            </w:pPr>
            <w:r w:rsidRPr="001713C2">
              <w:rPr>
                <w:rFonts w:cstheme="minorHAnsi"/>
                <w:sz w:val="16"/>
                <w:szCs w:val="16"/>
              </w:rPr>
              <w:t>94% Expected + and 36% GDS</w:t>
            </w:r>
          </w:p>
          <w:p w:rsidR="001713C2" w:rsidRPr="001713C2" w:rsidRDefault="001713C2" w:rsidP="001713C2">
            <w:pPr>
              <w:rPr>
                <w:rFonts w:cstheme="minorHAnsi"/>
                <w:sz w:val="16"/>
                <w:szCs w:val="16"/>
              </w:rPr>
            </w:pPr>
            <w:r w:rsidRPr="001713C2">
              <w:rPr>
                <w:rFonts w:cstheme="minorHAnsi"/>
                <w:sz w:val="16"/>
                <w:szCs w:val="16"/>
              </w:rPr>
              <w:t xml:space="preserve">Up by 7% </w:t>
            </w:r>
            <w:proofErr w:type="spellStart"/>
            <w:r w:rsidRPr="001713C2">
              <w:rPr>
                <w:rFonts w:cstheme="minorHAnsi"/>
                <w:sz w:val="16"/>
                <w:szCs w:val="16"/>
              </w:rPr>
              <w:t>Expec</w:t>
            </w:r>
            <w:proofErr w:type="spellEnd"/>
            <w:r w:rsidRPr="001713C2">
              <w:rPr>
                <w:rFonts w:cstheme="minorHAnsi"/>
                <w:sz w:val="16"/>
                <w:szCs w:val="16"/>
              </w:rPr>
              <w:t xml:space="preserve"> and GDS by 9%</w:t>
            </w:r>
          </w:p>
          <w:p w:rsidR="001713C2" w:rsidRPr="001713C2" w:rsidRDefault="001713C2" w:rsidP="001713C2">
            <w:pPr>
              <w:rPr>
                <w:rFonts w:cstheme="minorHAnsi"/>
                <w:b/>
                <w:sz w:val="16"/>
                <w:szCs w:val="16"/>
              </w:rPr>
            </w:pPr>
            <w:r w:rsidRPr="001713C2">
              <w:rPr>
                <w:rFonts w:cstheme="minorHAnsi"/>
                <w:b/>
                <w:sz w:val="16"/>
                <w:szCs w:val="16"/>
              </w:rPr>
              <w:t>WRITING</w:t>
            </w:r>
          </w:p>
          <w:p w:rsidR="001713C2" w:rsidRPr="001713C2" w:rsidRDefault="001713C2" w:rsidP="001713C2">
            <w:pPr>
              <w:rPr>
                <w:rFonts w:cstheme="minorHAnsi"/>
                <w:sz w:val="16"/>
                <w:szCs w:val="16"/>
              </w:rPr>
            </w:pPr>
            <w:r w:rsidRPr="001713C2">
              <w:rPr>
                <w:rFonts w:cstheme="minorHAnsi"/>
                <w:sz w:val="16"/>
                <w:szCs w:val="16"/>
              </w:rPr>
              <w:t>87% Expected+ and 26% GDS</w:t>
            </w:r>
          </w:p>
          <w:p w:rsidR="001713C2" w:rsidRPr="001713C2" w:rsidRDefault="001713C2" w:rsidP="001713C2">
            <w:pPr>
              <w:rPr>
                <w:rFonts w:cstheme="minorHAnsi"/>
                <w:sz w:val="16"/>
                <w:szCs w:val="16"/>
              </w:rPr>
            </w:pPr>
            <w:r w:rsidRPr="001713C2">
              <w:rPr>
                <w:rFonts w:cstheme="minorHAnsi"/>
                <w:sz w:val="16"/>
                <w:szCs w:val="16"/>
              </w:rPr>
              <w:t>Up by 4% Expected + and down 4% GDS</w:t>
            </w:r>
          </w:p>
          <w:p w:rsidR="001713C2" w:rsidRPr="001713C2" w:rsidRDefault="001713C2" w:rsidP="001713C2">
            <w:pPr>
              <w:rPr>
                <w:rFonts w:cstheme="minorHAnsi"/>
                <w:b/>
                <w:sz w:val="16"/>
                <w:szCs w:val="16"/>
              </w:rPr>
            </w:pPr>
            <w:r w:rsidRPr="001713C2">
              <w:rPr>
                <w:rFonts w:cstheme="minorHAnsi"/>
                <w:b/>
                <w:sz w:val="16"/>
                <w:szCs w:val="16"/>
              </w:rPr>
              <w:t>MATHS</w:t>
            </w:r>
          </w:p>
          <w:p w:rsidR="001713C2" w:rsidRPr="001713C2" w:rsidRDefault="001713C2" w:rsidP="001713C2">
            <w:pPr>
              <w:rPr>
                <w:rFonts w:ascii="Calibri" w:hAnsi="Calibri" w:cs="Arial"/>
                <w:sz w:val="16"/>
                <w:szCs w:val="16"/>
              </w:rPr>
            </w:pPr>
            <w:r w:rsidRPr="001713C2">
              <w:rPr>
                <w:rFonts w:ascii="Calibri" w:hAnsi="Calibri" w:cs="Arial"/>
                <w:sz w:val="16"/>
                <w:szCs w:val="16"/>
              </w:rPr>
              <w:t>84% Expected + and 39% GDS</w:t>
            </w:r>
          </w:p>
          <w:p w:rsidR="001713C2" w:rsidRPr="001713C2" w:rsidRDefault="001713C2" w:rsidP="001713C2">
            <w:pPr>
              <w:rPr>
                <w:rFonts w:ascii="Calibri" w:hAnsi="Calibri" w:cs="Arial"/>
                <w:sz w:val="16"/>
                <w:szCs w:val="16"/>
              </w:rPr>
            </w:pPr>
            <w:r w:rsidRPr="001713C2">
              <w:rPr>
                <w:rFonts w:ascii="Calibri" w:hAnsi="Calibri" w:cs="Arial"/>
                <w:sz w:val="16"/>
                <w:szCs w:val="16"/>
              </w:rPr>
              <w:t xml:space="preserve">Down by 3% </w:t>
            </w:r>
            <w:proofErr w:type="spellStart"/>
            <w:r w:rsidRPr="001713C2">
              <w:rPr>
                <w:rFonts w:ascii="Calibri" w:hAnsi="Calibri" w:cs="Arial"/>
                <w:sz w:val="16"/>
                <w:szCs w:val="16"/>
              </w:rPr>
              <w:t>Expec</w:t>
            </w:r>
            <w:proofErr w:type="spellEnd"/>
            <w:r w:rsidRPr="001713C2">
              <w:rPr>
                <w:rFonts w:ascii="Calibri" w:hAnsi="Calibri" w:cs="Arial"/>
                <w:sz w:val="16"/>
                <w:szCs w:val="16"/>
              </w:rPr>
              <w:t xml:space="preserve"> and GDS down by 8%</w:t>
            </w:r>
          </w:p>
          <w:p w:rsidR="001713C2" w:rsidRPr="001713C2" w:rsidRDefault="001713C2" w:rsidP="001713C2">
            <w:pPr>
              <w:rPr>
                <w:rFonts w:ascii="Calibri" w:hAnsi="Calibri" w:cs="Arial"/>
                <w:b/>
                <w:sz w:val="16"/>
                <w:szCs w:val="16"/>
              </w:rPr>
            </w:pPr>
            <w:r w:rsidRPr="001713C2">
              <w:rPr>
                <w:rFonts w:ascii="Calibri" w:hAnsi="Calibri" w:cs="Arial"/>
                <w:b/>
                <w:sz w:val="16"/>
                <w:szCs w:val="16"/>
              </w:rPr>
              <w:t>SPAG</w:t>
            </w:r>
          </w:p>
          <w:p w:rsidR="001713C2" w:rsidRPr="001713C2" w:rsidRDefault="001713C2" w:rsidP="001713C2">
            <w:pPr>
              <w:rPr>
                <w:rFonts w:ascii="Calibri" w:hAnsi="Calibri" w:cs="Arial"/>
                <w:sz w:val="16"/>
                <w:szCs w:val="16"/>
              </w:rPr>
            </w:pPr>
            <w:r w:rsidRPr="001713C2">
              <w:rPr>
                <w:rFonts w:ascii="Calibri" w:hAnsi="Calibri" w:cs="Arial"/>
                <w:sz w:val="16"/>
                <w:szCs w:val="16"/>
              </w:rPr>
              <w:t>87% Expected+ and 52% GDS</w:t>
            </w:r>
          </w:p>
          <w:p w:rsidR="001713C2" w:rsidRPr="001713C2" w:rsidRDefault="001713C2" w:rsidP="001713C2">
            <w:pPr>
              <w:rPr>
                <w:rFonts w:ascii="Calibri" w:hAnsi="Calibri" w:cs="Arial"/>
                <w:sz w:val="16"/>
                <w:szCs w:val="16"/>
              </w:rPr>
            </w:pPr>
            <w:r w:rsidRPr="001713C2">
              <w:rPr>
                <w:rFonts w:ascii="Calibri" w:hAnsi="Calibri" w:cs="Arial"/>
                <w:sz w:val="16"/>
                <w:szCs w:val="16"/>
              </w:rPr>
              <w:t>Down by 6% at Exp and 11% GDS</w:t>
            </w:r>
          </w:p>
          <w:p w:rsidR="001713C2" w:rsidRPr="001713C2" w:rsidRDefault="001713C2" w:rsidP="001713C2">
            <w:pPr>
              <w:rPr>
                <w:rFonts w:ascii="Calibri" w:hAnsi="Calibri" w:cs="Arial"/>
                <w:b/>
                <w:sz w:val="16"/>
                <w:szCs w:val="16"/>
              </w:rPr>
            </w:pPr>
            <w:r w:rsidRPr="001713C2">
              <w:rPr>
                <w:rFonts w:ascii="Calibri" w:hAnsi="Calibri" w:cs="Arial"/>
                <w:b/>
                <w:sz w:val="16"/>
                <w:szCs w:val="16"/>
              </w:rPr>
              <w:t>COMBINED</w:t>
            </w:r>
          </w:p>
          <w:p w:rsidR="001713C2" w:rsidRPr="001713C2" w:rsidRDefault="001713C2" w:rsidP="001713C2">
            <w:pPr>
              <w:rPr>
                <w:rFonts w:ascii="Calibri" w:hAnsi="Calibri" w:cs="Arial"/>
                <w:sz w:val="16"/>
                <w:szCs w:val="16"/>
              </w:rPr>
            </w:pPr>
            <w:r w:rsidRPr="001713C2">
              <w:rPr>
                <w:rFonts w:ascii="Calibri" w:hAnsi="Calibri" w:cs="Arial"/>
                <w:sz w:val="16"/>
                <w:szCs w:val="16"/>
              </w:rPr>
              <w:t>84% Expected+ and 19% GDS</w:t>
            </w:r>
          </w:p>
          <w:p w:rsidR="001713C2" w:rsidRPr="001713C2" w:rsidRDefault="001713C2" w:rsidP="001713C2">
            <w:pPr>
              <w:rPr>
                <w:rFonts w:ascii="Calibri" w:hAnsi="Calibri" w:cs="Arial"/>
                <w:sz w:val="16"/>
                <w:szCs w:val="16"/>
              </w:rPr>
            </w:pPr>
            <w:r w:rsidRPr="001713C2">
              <w:rPr>
                <w:rFonts w:ascii="Calibri" w:hAnsi="Calibri" w:cs="Arial"/>
                <w:sz w:val="16"/>
                <w:szCs w:val="16"/>
              </w:rPr>
              <w:t>Up by 7% at Expected+ and similar.</w:t>
            </w:r>
          </w:p>
          <w:p w:rsidR="00C93B17" w:rsidRPr="001713C2" w:rsidRDefault="00C93B17" w:rsidP="002C014D">
            <w:pPr>
              <w:pStyle w:val="Default"/>
              <w:rPr>
                <w:rFonts w:asciiTheme="minorHAnsi" w:hAnsiTheme="minorHAnsi"/>
                <w:sz w:val="16"/>
                <w:szCs w:val="16"/>
              </w:rPr>
            </w:pPr>
          </w:p>
        </w:tc>
        <w:tc>
          <w:tcPr>
            <w:tcW w:w="5103" w:type="dxa"/>
            <w:tcMar>
              <w:top w:w="57" w:type="dxa"/>
              <w:bottom w:w="57" w:type="dxa"/>
            </w:tcMar>
          </w:tcPr>
          <w:p w:rsidR="007B2B15" w:rsidRPr="005F111F" w:rsidRDefault="007B2B15"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Sharing and reviewing good practice in teaching and learning has also supported good progress and attainment.</w:t>
            </w:r>
          </w:p>
          <w:p w:rsidR="005F111F" w:rsidRDefault="005F111F" w:rsidP="002C014D">
            <w:pPr>
              <w:pStyle w:val="Default"/>
              <w:rPr>
                <w:rFonts w:asciiTheme="minorHAnsi" w:hAnsiTheme="minorHAnsi"/>
                <w:color w:val="auto"/>
                <w:sz w:val="18"/>
                <w:szCs w:val="18"/>
              </w:rPr>
            </w:pPr>
          </w:p>
          <w:p w:rsidR="007B2B15" w:rsidRPr="005F111F" w:rsidRDefault="007B2B15" w:rsidP="002C014D">
            <w:pPr>
              <w:pStyle w:val="Default"/>
              <w:rPr>
                <w:rFonts w:asciiTheme="minorHAnsi" w:hAnsiTheme="minorHAnsi"/>
                <w:color w:val="auto"/>
                <w:sz w:val="18"/>
                <w:szCs w:val="18"/>
              </w:rPr>
            </w:pPr>
          </w:p>
          <w:p w:rsidR="005F111F" w:rsidRDefault="008E3EE1" w:rsidP="002C014D">
            <w:pPr>
              <w:pStyle w:val="Default"/>
              <w:rPr>
                <w:rFonts w:asciiTheme="minorHAnsi" w:hAnsiTheme="minorHAnsi"/>
                <w:color w:val="auto"/>
                <w:sz w:val="18"/>
                <w:szCs w:val="18"/>
              </w:rPr>
            </w:pPr>
            <w:r>
              <w:rPr>
                <w:rFonts w:asciiTheme="minorHAnsi" w:hAnsiTheme="minorHAnsi"/>
                <w:color w:val="auto"/>
                <w:sz w:val="18"/>
                <w:szCs w:val="18"/>
              </w:rPr>
              <w:t xml:space="preserve"> Rigorous</w:t>
            </w:r>
            <w:r w:rsidR="007B2B15">
              <w:rPr>
                <w:rFonts w:asciiTheme="minorHAnsi" w:hAnsiTheme="minorHAnsi"/>
                <w:color w:val="auto"/>
                <w:sz w:val="18"/>
                <w:szCs w:val="18"/>
              </w:rPr>
              <w:t xml:space="preserve"> monitoring of learning outcomes has led to improved </w:t>
            </w:r>
            <w:r w:rsidR="005B1666">
              <w:rPr>
                <w:rFonts w:asciiTheme="minorHAnsi" w:hAnsiTheme="minorHAnsi"/>
                <w:color w:val="auto"/>
                <w:sz w:val="18"/>
                <w:szCs w:val="18"/>
              </w:rPr>
              <w:t>standards</w:t>
            </w:r>
            <w:r w:rsidR="007B2B15">
              <w:rPr>
                <w:rFonts w:asciiTheme="minorHAnsi" w:hAnsiTheme="minorHAnsi"/>
                <w:color w:val="auto"/>
                <w:sz w:val="18"/>
                <w:szCs w:val="18"/>
              </w:rPr>
              <w:t>.</w:t>
            </w:r>
            <w:r w:rsidR="005F111F" w:rsidRPr="005F111F">
              <w:rPr>
                <w:rFonts w:asciiTheme="minorHAnsi" w:hAnsiTheme="minorHAnsi"/>
                <w:color w:val="auto"/>
                <w:sz w:val="18"/>
                <w:szCs w:val="18"/>
              </w:rPr>
              <w:t xml:space="preserve">  </w:t>
            </w:r>
            <w:r w:rsidR="005B1666">
              <w:rPr>
                <w:rFonts w:asciiTheme="minorHAnsi" w:hAnsiTheme="minorHAnsi"/>
                <w:color w:val="auto"/>
                <w:sz w:val="18"/>
                <w:szCs w:val="18"/>
              </w:rPr>
              <w:t>Actions are followed up quickly and support given to staff so that practice is adapted.</w:t>
            </w:r>
          </w:p>
          <w:p w:rsidR="005B1666" w:rsidRDefault="005B1666" w:rsidP="002C014D">
            <w:pPr>
              <w:pStyle w:val="Default"/>
              <w:rPr>
                <w:rFonts w:asciiTheme="minorHAnsi" w:hAnsiTheme="minorHAnsi"/>
                <w:color w:val="auto"/>
                <w:sz w:val="18"/>
                <w:szCs w:val="18"/>
              </w:rPr>
            </w:pPr>
          </w:p>
          <w:p w:rsidR="007B2B15" w:rsidRDefault="007B2B15" w:rsidP="002C014D">
            <w:pPr>
              <w:pStyle w:val="Default"/>
              <w:rPr>
                <w:rFonts w:asciiTheme="minorHAnsi" w:hAnsiTheme="minorHAnsi"/>
                <w:color w:val="auto"/>
                <w:sz w:val="18"/>
                <w:szCs w:val="18"/>
              </w:rPr>
            </w:pPr>
            <w:r>
              <w:rPr>
                <w:rFonts w:asciiTheme="minorHAnsi" w:hAnsiTheme="minorHAnsi"/>
                <w:color w:val="auto"/>
                <w:sz w:val="18"/>
                <w:szCs w:val="18"/>
              </w:rPr>
              <w:t>Monitoring indicates that learning pace has improved and pupils move more quickly onto new learning.</w:t>
            </w:r>
          </w:p>
          <w:p w:rsidR="004452BB" w:rsidRDefault="004452BB" w:rsidP="002C014D">
            <w:pPr>
              <w:pStyle w:val="Default"/>
              <w:rPr>
                <w:rFonts w:asciiTheme="minorHAnsi" w:hAnsiTheme="minorHAnsi"/>
                <w:color w:val="auto"/>
                <w:sz w:val="18"/>
                <w:szCs w:val="18"/>
              </w:rPr>
            </w:pPr>
          </w:p>
          <w:p w:rsidR="005B1666" w:rsidRDefault="005B1666" w:rsidP="002C014D">
            <w:pPr>
              <w:pStyle w:val="Default"/>
              <w:rPr>
                <w:rFonts w:asciiTheme="minorHAnsi" w:hAnsiTheme="minorHAnsi"/>
                <w:color w:val="auto"/>
                <w:sz w:val="18"/>
                <w:szCs w:val="18"/>
              </w:rPr>
            </w:pPr>
          </w:p>
          <w:p w:rsidR="005B1666" w:rsidRPr="005B1666" w:rsidRDefault="005B1666" w:rsidP="002C014D">
            <w:pPr>
              <w:pStyle w:val="Default"/>
              <w:rPr>
                <w:rFonts w:asciiTheme="minorHAnsi" w:hAnsiTheme="minorHAnsi"/>
                <w:b/>
                <w:color w:val="auto"/>
                <w:sz w:val="18"/>
                <w:szCs w:val="18"/>
              </w:rPr>
            </w:pPr>
            <w:r w:rsidRPr="005B1666">
              <w:rPr>
                <w:rFonts w:asciiTheme="minorHAnsi" w:hAnsiTheme="minorHAnsi"/>
                <w:b/>
                <w:color w:val="auto"/>
                <w:sz w:val="18"/>
                <w:szCs w:val="18"/>
              </w:rPr>
              <w:t>Marking is an area that will need to be reviewed in relation to teacher workload.</w:t>
            </w:r>
          </w:p>
          <w:p w:rsidR="005B1666" w:rsidRDefault="005B1666" w:rsidP="002C014D">
            <w:pPr>
              <w:pStyle w:val="Default"/>
              <w:rPr>
                <w:rFonts w:asciiTheme="minorHAnsi" w:hAnsiTheme="minorHAnsi"/>
                <w:color w:val="auto"/>
                <w:sz w:val="18"/>
                <w:szCs w:val="18"/>
              </w:rPr>
            </w:pPr>
          </w:p>
          <w:p w:rsidR="005B1666" w:rsidRDefault="007B2B15" w:rsidP="002C014D">
            <w:pPr>
              <w:pStyle w:val="Default"/>
              <w:rPr>
                <w:rFonts w:asciiTheme="minorHAnsi" w:hAnsiTheme="minorHAnsi"/>
                <w:color w:val="auto"/>
                <w:sz w:val="18"/>
                <w:szCs w:val="18"/>
              </w:rPr>
            </w:pPr>
            <w:r>
              <w:rPr>
                <w:rFonts w:asciiTheme="minorHAnsi" w:hAnsiTheme="minorHAnsi"/>
                <w:color w:val="auto"/>
                <w:sz w:val="18"/>
                <w:szCs w:val="18"/>
              </w:rPr>
              <w:t>I</w:t>
            </w:r>
          </w:p>
          <w:p w:rsidR="005F111F" w:rsidRDefault="005F111F" w:rsidP="002C014D">
            <w:pPr>
              <w:pStyle w:val="Default"/>
              <w:rPr>
                <w:rFonts w:asciiTheme="minorHAnsi" w:hAnsiTheme="minorHAnsi"/>
                <w:color w:val="auto"/>
                <w:sz w:val="18"/>
                <w:szCs w:val="18"/>
              </w:rPr>
            </w:pPr>
          </w:p>
          <w:p w:rsidR="005B1666" w:rsidRDefault="005B1666" w:rsidP="002C014D">
            <w:pPr>
              <w:pStyle w:val="Default"/>
              <w:rPr>
                <w:rFonts w:asciiTheme="minorHAnsi" w:hAnsiTheme="minorHAnsi"/>
                <w:color w:val="auto"/>
                <w:sz w:val="18"/>
                <w:szCs w:val="18"/>
              </w:rPr>
            </w:pPr>
          </w:p>
          <w:p w:rsidR="005B1666" w:rsidRDefault="005B1666" w:rsidP="002C014D">
            <w:pPr>
              <w:pStyle w:val="Default"/>
              <w:rPr>
                <w:rFonts w:asciiTheme="minorHAnsi" w:hAnsiTheme="minorHAnsi"/>
                <w:color w:val="auto"/>
                <w:sz w:val="18"/>
                <w:szCs w:val="18"/>
              </w:rPr>
            </w:pPr>
          </w:p>
          <w:p w:rsidR="005B1666" w:rsidRDefault="005B1666" w:rsidP="002C014D">
            <w:pPr>
              <w:pStyle w:val="Default"/>
              <w:rPr>
                <w:rFonts w:asciiTheme="minorHAnsi" w:hAnsiTheme="minorHAnsi"/>
                <w:color w:val="auto"/>
                <w:sz w:val="18"/>
                <w:szCs w:val="18"/>
              </w:rPr>
            </w:pPr>
          </w:p>
          <w:p w:rsidR="005B1666" w:rsidRDefault="005B1666" w:rsidP="002C014D">
            <w:pPr>
              <w:pStyle w:val="Default"/>
              <w:rPr>
                <w:rFonts w:asciiTheme="minorHAnsi" w:hAnsiTheme="minorHAnsi"/>
                <w:color w:val="auto"/>
                <w:sz w:val="18"/>
                <w:szCs w:val="18"/>
              </w:rPr>
            </w:pPr>
          </w:p>
          <w:p w:rsidR="005B1666" w:rsidRPr="005F111F" w:rsidRDefault="005B1666" w:rsidP="002C014D">
            <w:pPr>
              <w:pStyle w:val="Default"/>
              <w:rPr>
                <w:rFonts w:asciiTheme="minorHAnsi" w:hAnsiTheme="minorHAnsi"/>
                <w:color w:val="auto"/>
                <w:sz w:val="18"/>
                <w:szCs w:val="18"/>
              </w:rPr>
            </w:pPr>
          </w:p>
          <w:p w:rsidR="005F111F" w:rsidRPr="005F111F" w:rsidRDefault="005F111F" w:rsidP="002C014D">
            <w:pPr>
              <w:pStyle w:val="Default"/>
              <w:rPr>
                <w:rFonts w:asciiTheme="minorHAnsi" w:hAnsiTheme="minorHAnsi"/>
                <w:color w:val="auto"/>
                <w:sz w:val="18"/>
                <w:szCs w:val="18"/>
              </w:rPr>
            </w:pPr>
            <w:r w:rsidRPr="005F111F">
              <w:rPr>
                <w:rFonts w:asciiTheme="minorHAnsi" w:hAnsiTheme="minorHAnsi"/>
                <w:color w:val="auto"/>
                <w:sz w:val="18"/>
                <w:szCs w:val="18"/>
              </w:rPr>
              <w:t xml:space="preserve">Teacher intervention groups have </w:t>
            </w:r>
            <w:r w:rsidR="005B1666">
              <w:rPr>
                <w:rFonts w:asciiTheme="minorHAnsi" w:hAnsiTheme="minorHAnsi"/>
                <w:color w:val="auto"/>
                <w:sz w:val="18"/>
                <w:szCs w:val="18"/>
              </w:rPr>
              <w:t xml:space="preserve">quickly picked up pupil misconceptions and learning gaps   and   then good teaching has </w:t>
            </w:r>
            <w:r w:rsidRPr="005F111F">
              <w:rPr>
                <w:rFonts w:asciiTheme="minorHAnsi" w:hAnsiTheme="minorHAnsi"/>
                <w:color w:val="auto"/>
                <w:sz w:val="18"/>
                <w:szCs w:val="18"/>
              </w:rPr>
              <w:t>supported good learning and progress</w:t>
            </w:r>
            <w:r w:rsidR="005B1666">
              <w:rPr>
                <w:rFonts w:asciiTheme="minorHAnsi" w:hAnsiTheme="minorHAnsi"/>
                <w:color w:val="auto"/>
                <w:sz w:val="18"/>
                <w:szCs w:val="18"/>
              </w:rPr>
              <w:t>.</w:t>
            </w:r>
            <w:r w:rsidRPr="005F111F">
              <w:rPr>
                <w:rFonts w:asciiTheme="minorHAnsi" w:hAnsiTheme="minorHAnsi"/>
                <w:color w:val="auto"/>
                <w:sz w:val="18"/>
                <w:szCs w:val="18"/>
              </w:rPr>
              <w:t xml:space="preserve"> </w:t>
            </w:r>
          </w:p>
          <w:p w:rsidR="005F111F" w:rsidRPr="006C7C85" w:rsidRDefault="005F111F" w:rsidP="002C014D">
            <w:pPr>
              <w:pStyle w:val="Default"/>
              <w:rPr>
                <w:color w:val="auto"/>
                <w:sz w:val="18"/>
                <w:szCs w:val="18"/>
              </w:rPr>
            </w:pPr>
            <w:r w:rsidRPr="005F111F">
              <w:rPr>
                <w:rFonts w:asciiTheme="minorHAnsi" w:hAnsiTheme="minorHAnsi"/>
                <w:color w:val="auto"/>
                <w:sz w:val="18"/>
                <w:szCs w:val="18"/>
              </w:rPr>
              <w:t>These will continue across the Pupil Premium Groups.</w:t>
            </w:r>
          </w:p>
        </w:tc>
        <w:tc>
          <w:tcPr>
            <w:tcW w:w="1417" w:type="dxa"/>
          </w:tcPr>
          <w:p w:rsidR="002831F8" w:rsidRDefault="00B54F38" w:rsidP="002C014D">
            <w:pPr>
              <w:rPr>
                <w:rFonts w:ascii="Arial" w:hAnsi="Arial" w:cs="Arial"/>
                <w:sz w:val="18"/>
                <w:szCs w:val="18"/>
              </w:rPr>
            </w:pPr>
            <w:r>
              <w:rPr>
                <w:rFonts w:ascii="Arial" w:hAnsi="Arial" w:cs="Arial"/>
                <w:sz w:val="18"/>
                <w:szCs w:val="18"/>
              </w:rPr>
              <w:t>£</w:t>
            </w:r>
            <w:r w:rsidR="00F13090">
              <w:rPr>
                <w:rFonts w:ascii="Arial" w:hAnsi="Arial" w:cs="Arial"/>
                <w:sz w:val="18"/>
                <w:szCs w:val="18"/>
              </w:rPr>
              <w:t>2383</w:t>
            </w: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BA1B73" w:rsidRDefault="00BA1B73"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Default="001713C2" w:rsidP="002C014D">
            <w:pPr>
              <w:rPr>
                <w:rFonts w:ascii="Arial" w:hAnsi="Arial" w:cs="Arial"/>
                <w:sz w:val="18"/>
                <w:szCs w:val="18"/>
              </w:rPr>
            </w:pPr>
          </w:p>
          <w:p w:rsidR="001713C2" w:rsidRPr="006C7C85" w:rsidRDefault="001713C2" w:rsidP="002C014D">
            <w:pPr>
              <w:rPr>
                <w:rFonts w:ascii="Arial" w:hAnsi="Arial" w:cs="Arial"/>
                <w:sz w:val="18"/>
                <w:szCs w:val="18"/>
              </w:rPr>
            </w:pPr>
          </w:p>
        </w:tc>
      </w:tr>
      <w:tr w:rsidR="002831F8" w:rsidRPr="002954A6" w:rsidTr="002C014D">
        <w:trPr>
          <w:trHeight w:hRule="exact" w:val="312"/>
        </w:trPr>
        <w:tc>
          <w:tcPr>
            <w:tcW w:w="14992" w:type="dxa"/>
            <w:gridSpan w:val="5"/>
            <w:tcMar>
              <w:top w:w="57" w:type="dxa"/>
              <w:bottom w:w="57" w:type="dxa"/>
            </w:tcMar>
          </w:tcPr>
          <w:p w:rsidR="002831F8" w:rsidRPr="002954A6" w:rsidRDefault="002831F8" w:rsidP="002831F8">
            <w:pPr>
              <w:pStyle w:val="ListParagraph"/>
              <w:numPr>
                <w:ilvl w:val="0"/>
                <w:numId w:val="1"/>
              </w:numPr>
              <w:ind w:left="426" w:hanging="142"/>
              <w:rPr>
                <w:rFonts w:ascii="Arial" w:hAnsi="Arial" w:cs="Arial"/>
                <w:b/>
              </w:rPr>
            </w:pPr>
            <w:r w:rsidRPr="002954A6">
              <w:rPr>
                <w:rFonts w:ascii="Arial" w:hAnsi="Arial" w:cs="Arial"/>
                <w:b/>
              </w:rPr>
              <w:lastRenderedPageBreak/>
              <w:t>Targeted support</w:t>
            </w:r>
          </w:p>
        </w:tc>
      </w:tr>
      <w:tr w:rsidR="002831F8" w:rsidRPr="002954A6" w:rsidTr="002C014D">
        <w:tc>
          <w:tcPr>
            <w:tcW w:w="2235"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Desired outcome</w:t>
            </w:r>
          </w:p>
        </w:tc>
        <w:tc>
          <w:tcPr>
            <w:tcW w:w="1984"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Chosen action/approach</w:t>
            </w:r>
          </w:p>
        </w:tc>
        <w:tc>
          <w:tcPr>
            <w:tcW w:w="4253" w:type="dxa"/>
            <w:tcMar>
              <w:top w:w="57" w:type="dxa"/>
              <w:bottom w:w="57" w:type="dxa"/>
            </w:tcMar>
          </w:tcPr>
          <w:p w:rsidR="002831F8" w:rsidRPr="002954A6" w:rsidRDefault="002831F8" w:rsidP="002C014D">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rsidR="002831F8" w:rsidRPr="002954A6" w:rsidRDefault="002831F8" w:rsidP="002C014D">
            <w:pPr>
              <w:rPr>
                <w:rFonts w:ascii="Arial" w:hAnsi="Arial" w:cs="Arial"/>
                <w:b/>
              </w:rPr>
            </w:pPr>
            <w:r w:rsidRPr="002954A6">
              <w:rPr>
                <w:rFonts w:ascii="Arial" w:hAnsi="Arial" w:cs="Arial"/>
                <w:b/>
              </w:rPr>
              <w:t xml:space="preserve">Lessons learned </w:t>
            </w:r>
          </w:p>
          <w:p w:rsidR="002831F8" w:rsidRPr="002954A6" w:rsidRDefault="002831F8" w:rsidP="002C014D">
            <w:pPr>
              <w:rPr>
                <w:rFonts w:ascii="Arial" w:hAnsi="Arial" w:cs="Arial"/>
                <w:b/>
              </w:rPr>
            </w:pPr>
            <w:r w:rsidRPr="002954A6">
              <w:rPr>
                <w:rFonts w:ascii="Arial" w:hAnsi="Arial" w:cs="Arial"/>
              </w:rPr>
              <w:t>(and whether you will continue with this approach)</w:t>
            </w:r>
          </w:p>
        </w:tc>
        <w:tc>
          <w:tcPr>
            <w:tcW w:w="1417" w:type="dxa"/>
          </w:tcPr>
          <w:p w:rsidR="002831F8" w:rsidRPr="002954A6" w:rsidRDefault="002831F8" w:rsidP="002C014D">
            <w:pPr>
              <w:rPr>
                <w:rFonts w:ascii="Arial" w:hAnsi="Arial" w:cs="Arial"/>
                <w:b/>
              </w:rPr>
            </w:pPr>
            <w:r w:rsidRPr="002954A6">
              <w:rPr>
                <w:rFonts w:ascii="Arial" w:hAnsi="Arial" w:cs="Arial"/>
                <w:b/>
              </w:rPr>
              <w:t>Cost</w:t>
            </w:r>
          </w:p>
        </w:tc>
      </w:tr>
      <w:tr w:rsidR="002831F8" w:rsidRPr="002954A6" w:rsidTr="00454F21">
        <w:trPr>
          <w:trHeight w:hRule="exact" w:val="5911"/>
        </w:trPr>
        <w:tc>
          <w:tcPr>
            <w:tcW w:w="2235" w:type="dxa"/>
            <w:tcMar>
              <w:top w:w="57" w:type="dxa"/>
              <w:bottom w:w="57" w:type="dxa"/>
            </w:tcMar>
          </w:tcPr>
          <w:p w:rsidR="007B2B15" w:rsidRDefault="007B2B15" w:rsidP="007B2B15">
            <w:pPr>
              <w:rPr>
                <w:rFonts w:cs="Arial"/>
                <w:sz w:val="20"/>
                <w:szCs w:val="20"/>
              </w:rPr>
            </w:pPr>
            <w:r w:rsidRPr="00652902">
              <w:rPr>
                <w:rFonts w:cs="Arial"/>
                <w:sz w:val="20"/>
                <w:szCs w:val="20"/>
              </w:rPr>
              <w:t>Improve progress and attainment for pupil premium</w:t>
            </w:r>
            <w:r>
              <w:rPr>
                <w:rFonts w:cs="Arial"/>
              </w:rPr>
              <w:t xml:space="preserve"> </w:t>
            </w:r>
            <w:r w:rsidRPr="00652902">
              <w:rPr>
                <w:rFonts w:cs="Arial"/>
                <w:sz w:val="20"/>
                <w:szCs w:val="20"/>
              </w:rPr>
              <w:t>children</w:t>
            </w:r>
            <w:r>
              <w:rPr>
                <w:rFonts w:cs="Arial"/>
                <w:sz w:val="20"/>
                <w:szCs w:val="20"/>
              </w:rPr>
              <w:t xml:space="preserve"> in English and Maths</w:t>
            </w:r>
            <w:r w:rsidR="001713C2">
              <w:rPr>
                <w:rFonts w:cs="Arial"/>
                <w:sz w:val="20"/>
                <w:szCs w:val="20"/>
              </w:rPr>
              <w:t xml:space="preserve">. Focus on Writing and high order Reading skills in KS2 </w:t>
            </w: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3C72BC" w:rsidRDefault="003C72BC" w:rsidP="007B2B15">
            <w:pPr>
              <w:rPr>
                <w:rFonts w:cs="Arial"/>
                <w:sz w:val="20"/>
                <w:szCs w:val="20"/>
              </w:rPr>
            </w:pPr>
          </w:p>
          <w:p w:rsidR="00C32EC7" w:rsidRDefault="005428B1" w:rsidP="007B2B15">
            <w:pPr>
              <w:rPr>
                <w:rFonts w:cs="Arial"/>
                <w:sz w:val="20"/>
                <w:szCs w:val="20"/>
              </w:rPr>
            </w:pPr>
            <w:r>
              <w:rPr>
                <w:rFonts w:cs="Arial"/>
                <w:sz w:val="20"/>
                <w:szCs w:val="20"/>
              </w:rPr>
              <w:t>T</w:t>
            </w:r>
            <w:r w:rsidR="00C32EC7">
              <w:rPr>
                <w:rFonts w:cs="Arial"/>
                <w:sz w:val="20"/>
                <w:szCs w:val="20"/>
              </w:rPr>
              <w:t>o improve writing skills at the end of KS1 and lower KS2</w:t>
            </w:r>
          </w:p>
          <w:p w:rsidR="00C32EC7" w:rsidRDefault="00C32EC7" w:rsidP="007B2B15">
            <w:pPr>
              <w:rPr>
                <w:rFonts w:cs="Arial"/>
                <w:sz w:val="20"/>
                <w:szCs w:val="20"/>
              </w:rPr>
            </w:pPr>
          </w:p>
          <w:p w:rsidR="00C32EC7" w:rsidRDefault="00C32EC7" w:rsidP="007B2B15">
            <w:pPr>
              <w:rPr>
                <w:rFonts w:cs="Arial"/>
                <w:sz w:val="20"/>
                <w:szCs w:val="20"/>
              </w:rPr>
            </w:pPr>
          </w:p>
          <w:p w:rsidR="00C32EC7" w:rsidRDefault="00C32EC7" w:rsidP="007B2B15">
            <w:pPr>
              <w:rPr>
                <w:rFonts w:cs="Arial"/>
                <w:sz w:val="20"/>
                <w:szCs w:val="20"/>
              </w:rPr>
            </w:pPr>
          </w:p>
          <w:p w:rsidR="002831F8" w:rsidRDefault="002831F8" w:rsidP="007B2B15">
            <w:pPr>
              <w:rPr>
                <w:rFonts w:ascii="Arial" w:hAnsi="Arial" w:cs="Arial"/>
                <w:b/>
                <w:sz w:val="18"/>
                <w:szCs w:val="18"/>
              </w:rPr>
            </w:pPr>
          </w:p>
          <w:p w:rsidR="00454F21" w:rsidRDefault="00454F21" w:rsidP="007B2B15">
            <w:pPr>
              <w:rPr>
                <w:rFonts w:ascii="Arial" w:hAnsi="Arial" w:cs="Arial"/>
                <w:b/>
                <w:sz w:val="18"/>
                <w:szCs w:val="18"/>
              </w:rPr>
            </w:pPr>
          </w:p>
          <w:p w:rsidR="00454F21" w:rsidRPr="00454F21" w:rsidRDefault="00454F21" w:rsidP="007B2B15">
            <w:pPr>
              <w:rPr>
                <w:rFonts w:cstheme="minorHAnsi"/>
                <w:sz w:val="18"/>
                <w:szCs w:val="18"/>
              </w:rPr>
            </w:pPr>
            <w:r w:rsidRPr="00454F21">
              <w:rPr>
                <w:rFonts w:cstheme="minorHAnsi"/>
                <w:sz w:val="18"/>
                <w:szCs w:val="18"/>
              </w:rPr>
              <w:t xml:space="preserve">To target Year </w:t>
            </w:r>
            <w:r w:rsidR="005428B1">
              <w:rPr>
                <w:rFonts w:cstheme="minorHAnsi"/>
                <w:sz w:val="18"/>
                <w:szCs w:val="18"/>
              </w:rPr>
              <w:t>4</w:t>
            </w:r>
            <w:r w:rsidRPr="00454F21">
              <w:rPr>
                <w:rFonts w:cstheme="minorHAnsi"/>
                <w:sz w:val="18"/>
                <w:szCs w:val="18"/>
              </w:rPr>
              <w:t xml:space="preserve"> writers</w:t>
            </w:r>
          </w:p>
        </w:tc>
        <w:tc>
          <w:tcPr>
            <w:tcW w:w="1984" w:type="dxa"/>
            <w:tcMar>
              <w:top w:w="57" w:type="dxa"/>
              <w:bottom w:w="57" w:type="dxa"/>
            </w:tcMar>
          </w:tcPr>
          <w:p w:rsidR="002831F8" w:rsidRDefault="000275F5" w:rsidP="002C014D">
            <w:pPr>
              <w:rPr>
                <w:rFonts w:cs="Arial"/>
                <w:sz w:val="20"/>
                <w:szCs w:val="20"/>
              </w:rPr>
            </w:pPr>
            <w:r w:rsidRPr="000275F5">
              <w:rPr>
                <w:rFonts w:cs="Arial"/>
                <w:sz w:val="20"/>
                <w:szCs w:val="20"/>
              </w:rPr>
              <w:t>1:1 termly programme for targeted children with an experienced teacher</w:t>
            </w: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C32EC7" w:rsidRDefault="00C32EC7" w:rsidP="002C014D">
            <w:pPr>
              <w:rPr>
                <w:rFonts w:ascii="Arial" w:hAnsi="Arial" w:cs="Arial"/>
                <w:sz w:val="20"/>
                <w:szCs w:val="20"/>
              </w:rPr>
            </w:pPr>
          </w:p>
          <w:p w:rsidR="005428B1" w:rsidRDefault="005428B1" w:rsidP="002C014D">
            <w:pPr>
              <w:rPr>
                <w:rFonts w:ascii="Arial" w:hAnsi="Arial" w:cs="Arial"/>
                <w:sz w:val="20"/>
                <w:szCs w:val="20"/>
              </w:rPr>
            </w:pPr>
          </w:p>
          <w:p w:rsidR="003C72BC" w:rsidRDefault="003C72BC" w:rsidP="00C32EC7">
            <w:pPr>
              <w:rPr>
                <w:rFonts w:cs="Arial"/>
                <w:sz w:val="20"/>
                <w:szCs w:val="20"/>
              </w:rPr>
            </w:pPr>
          </w:p>
          <w:p w:rsidR="00C32EC7" w:rsidRDefault="00C32EC7" w:rsidP="00C32EC7">
            <w:pPr>
              <w:rPr>
                <w:rFonts w:cs="Arial"/>
                <w:sz w:val="20"/>
                <w:szCs w:val="20"/>
              </w:rPr>
            </w:pPr>
            <w:r w:rsidRPr="00753DB8">
              <w:rPr>
                <w:rFonts w:cs="Arial"/>
                <w:sz w:val="20"/>
                <w:szCs w:val="20"/>
              </w:rPr>
              <w:t>Weekly small</w:t>
            </w:r>
            <w:r>
              <w:rPr>
                <w:rFonts w:cs="Arial"/>
                <w:sz w:val="20"/>
                <w:szCs w:val="20"/>
              </w:rPr>
              <w:t xml:space="preserve"> group sessions</w:t>
            </w:r>
            <w:r w:rsidRPr="00753DB8">
              <w:rPr>
                <w:rFonts w:cs="Arial"/>
                <w:sz w:val="20"/>
                <w:szCs w:val="20"/>
              </w:rPr>
              <w:t xml:space="preserve"> with experienced teacher</w:t>
            </w:r>
          </w:p>
          <w:p w:rsidR="00C32EC7" w:rsidRDefault="00C32EC7" w:rsidP="00C32EC7">
            <w:pPr>
              <w:rPr>
                <w:rFonts w:cs="Arial"/>
                <w:sz w:val="20"/>
                <w:szCs w:val="20"/>
              </w:rPr>
            </w:pPr>
            <w:r>
              <w:rPr>
                <w:rFonts w:cs="Arial"/>
                <w:sz w:val="20"/>
                <w:szCs w:val="20"/>
              </w:rPr>
              <w:t>Target pupil need according to recent assessments</w:t>
            </w:r>
          </w:p>
          <w:p w:rsidR="00C32EC7" w:rsidRPr="000275F5" w:rsidRDefault="00C32EC7" w:rsidP="002C014D">
            <w:pPr>
              <w:rPr>
                <w:rFonts w:ascii="Arial" w:hAnsi="Arial" w:cs="Arial"/>
                <w:sz w:val="20"/>
                <w:szCs w:val="20"/>
              </w:rPr>
            </w:pPr>
          </w:p>
        </w:tc>
        <w:tc>
          <w:tcPr>
            <w:tcW w:w="4253" w:type="dxa"/>
            <w:tcMar>
              <w:top w:w="57" w:type="dxa"/>
              <w:bottom w:w="57" w:type="dxa"/>
            </w:tcMar>
          </w:tcPr>
          <w:p w:rsidR="002831F8" w:rsidRDefault="000275F5" w:rsidP="002C014D">
            <w:pPr>
              <w:pStyle w:val="Default"/>
              <w:rPr>
                <w:rFonts w:asciiTheme="minorHAnsi" w:hAnsiTheme="minorHAnsi"/>
                <w:color w:val="auto"/>
                <w:sz w:val="18"/>
                <w:szCs w:val="18"/>
              </w:rPr>
            </w:pPr>
            <w:r w:rsidRPr="000275F5">
              <w:rPr>
                <w:rFonts w:asciiTheme="minorHAnsi" w:hAnsiTheme="minorHAnsi"/>
                <w:color w:val="auto"/>
                <w:sz w:val="18"/>
                <w:szCs w:val="18"/>
              </w:rPr>
              <w:t>Two part -time experienced teachers have worked with all the PP children providing targeted support alongside the class teacher.</w:t>
            </w:r>
          </w:p>
          <w:p w:rsidR="000275F5" w:rsidRDefault="000275F5" w:rsidP="002C014D">
            <w:pPr>
              <w:pStyle w:val="Default"/>
              <w:rPr>
                <w:rFonts w:asciiTheme="minorHAnsi" w:hAnsiTheme="minorHAnsi"/>
                <w:color w:val="auto"/>
                <w:sz w:val="18"/>
                <w:szCs w:val="18"/>
              </w:rPr>
            </w:pPr>
            <w:r>
              <w:rPr>
                <w:rFonts w:asciiTheme="minorHAnsi" w:hAnsiTheme="minorHAnsi"/>
                <w:color w:val="auto"/>
                <w:sz w:val="18"/>
                <w:szCs w:val="18"/>
              </w:rPr>
              <w:t>Outcomes from assessments have been carefully tracked and then learning conversations with the class teacher and PP Lead have then informed the next period of targeted support based on pupil need across Reading</w:t>
            </w:r>
            <w:r w:rsidR="005428B1">
              <w:rPr>
                <w:rFonts w:asciiTheme="minorHAnsi" w:hAnsiTheme="minorHAnsi"/>
                <w:color w:val="auto"/>
                <w:sz w:val="18"/>
                <w:szCs w:val="18"/>
              </w:rPr>
              <w:t>,</w:t>
            </w:r>
            <w:r>
              <w:rPr>
                <w:rFonts w:asciiTheme="minorHAnsi" w:hAnsiTheme="minorHAnsi"/>
                <w:color w:val="auto"/>
                <w:sz w:val="18"/>
                <w:szCs w:val="18"/>
              </w:rPr>
              <w:t xml:space="preserve"> Writing and Maths.</w:t>
            </w:r>
          </w:p>
          <w:p w:rsidR="000275F5" w:rsidRDefault="000275F5" w:rsidP="002C014D">
            <w:pPr>
              <w:pStyle w:val="Default"/>
              <w:rPr>
                <w:rFonts w:asciiTheme="minorHAnsi" w:hAnsiTheme="minorHAnsi"/>
                <w:color w:val="auto"/>
                <w:sz w:val="18"/>
                <w:szCs w:val="18"/>
              </w:rPr>
            </w:pPr>
            <w:r>
              <w:rPr>
                <w:rFonts w:asciiTheme="minorHAnsi" w:hAnsiTheme="minorHAnsi"/>
                <w:color w:val="auto"/>
                <w:sz w:val="18"/>
                <w:szCs w:val="18"/>
              </w:rPr>
              <w:t xml:space="preserve">As a result of this excellent teaching </w:t>
            </w:r>
            <w:r w:rsidR="005428B1">
              <w:rPr>
                <w:rFonts w:asciiTheme="minorHAnsi" w:hAnsiTheme="minorHAnsi"/>
                <w:color w:val="auto"/>
                <w:sz w:val="18"/>
                <w:szCs w:val="18"/>
              </w:rPr>
              <w:t xml:space="preserve">up until March 2020 data indicates that </w:t>
            </w:r>
            <w:r>
              <w:rPr>
                <w:rFonts w:asciiTheme="minorHAnsi" w:hAnsiTheme="minorHAnsi"/>
                <w:color w:val="auto"/>
                <w:sz w:val="18"/>
                <w:szCs w:val="18"/>
              </w:rPr>
              <w:t xml:space="preserve">PP children </w:t>
            </w:r>
            <w:r w:rsidR="005428B1">
              <w:rPr>
                <w:rFonts w:asciiTheme="minorHAnsi" w:hAnsiTheme="minorHAnsi"/>
                <w:color w:val="auto"/>
                <w:sz w:val="18"/>
                <w:szCs w:val="18"/>
              </w:rPr>
              <w:t>had</w:t>
            </w:r>
            <w:r>
              <w:rPr>
                <w:rFonts w:asciiTheme="minorHAnsi" w:hAnsiTheme="minorHAnsi"/>
                <w:color w:val="auto"/>
                <w:sz w:val="18"/>
                <w:szCs w:val="18"/>
              </w:rPr>
              <w:t xml:space="preserve"> made </w:t>
            </w:r>
            <w:r w:rsidR="002F3A65">
              <w:rPr>
                <w:rFonts w:asciiTheme="minorHAnsi" w:hAnsiTheme="minorHAnsi"/>
                <w:color w:val="auto"/>
                <w:sz w:val="18"/>
                <w:szCs w:val="18"/>
              </w:rPr>
              <w:t>good progress</w:t>
            </w:r>
            <w:r w:rsidR="005428B1">
              <w:rPr>
                <w:rFonts w:asciiTheme="minorHAnsi" w:hAnsiTheme="minorHAnsi"/>
                <w:color w:val="auto"/>
                <w:sz w:val="18"/>
                <w:szCs w:val="18"/>
              </w:rPr>
              <w:t>.</w:t>
            </w:r>
            <w:r w:rsidR="003C72BC">
              <w:rPr>
                <w:rFonts w:asciiTheme="minorHAnsi" w:hAnsiTheme="minorHAnsi"/>
                <w:color w:val="auto"/>
                <w:sz w:val="18"/>
                <w:szCs w:val="18"/>
              </w:rPr>
              <w:t xml:space="preserve"> </w:t>
            </w:r>
            <w:r w:rsidR="005428B1">
              <w:rPr>
                <w:rFonts w:asciiTheme="minorHAnsi" w:hAnsiTheme="minorHAnsi"/>
                <w:color w:val="auto"/>
                <w:sz w:val="18"/>
                <w:szCs w:val="18"/>
              </w:rPr>
              <w:t>Y6 data indicates GDS was 9% higher than the previous year.</w:t>
            </w:r>
          </w:p>
          <w:p w:rsidR="003C72BC" w:rsidRDefault="003C72BC" w:rsidP="002C014D">
            <w:pPr>
              <w:pStyle w:val="Default"/>
              <w:rPr>
                <w:rFonts w:asciiTheme="minorHAnsi" w:hAnsiTheme="minorHAnsi"/>
                <w:color w:val="auto"/>
                <w:sz w:val="18"/>
                <w:szCs w:val="18"/>
              </w:rPr>
            </w:pPr>
          </w:p>
          <w:p w:rsidR="003848A9" w:rsidRDefault="003848A9" w:rsidP="002C014D">
            <w:pPr>
              <w:pStyle w:val="Default"/>
              <w:rPr>
                <w:rFonts w:asciiTheme="minorHAnsi" w:hAnsiTheme="minorHAnsi"/>
                <w:color w:val="auto"/>
                <w:sz w:val="18"/>
                <w:szCs w:val="18"/>
              </w:rPr>
            </w:pPr>
          </w:p>
          <w:p w:rsidR="00454F21" w:rsidRDefault="003C72BC" w:rsidP="002C014D">
            <w:pPr>
              <w:pStyle w:val="Default"/>
              <w:rPr>
                <w:rFonts w:asciiTheme="minorHAnsi" w:hAnsiTheme="minorHAnsi"/>
                <w:color w:val="auto"/>
                <w:sz w:val="18"/>
                <w:szCs w:val="18"/>
              </w:rPr>
            </w:pPr>
            <w:r>
              <w:rPr>
                <w:rFonts w:asciiTheme="minorHAnsi" w:hAnsiTheme="minorHAnsi"/>
                <w:color w:val="auto"/>
                <w:sz w:val="18"/>
                <w:szCs w:val="18"/>
              </w:rPr>
              <w:t xml:space="preserve">Up until March 2020 all PP children had made good progress. Some had made excellent progress  </w:t>
            </w:r>
          </w:p>
          <w:p w:rsidR="003C72BC" w:rsidRDefault="003C72BC" w:rsidP="002C014D">
            <w:pPr>
              <w:pStyle w:val="Default"/>
              <w:rPr>
                <w:rFonts w:asciiTheme="minorHAnsi" w:hAnsiTheme="minorHAnsi"/>
                <w:color w:val="auto"/>
                <w:sz w:val="18"/>
                <w:szCs w:val="18"/>
              </w:rPr>
            </w:pPr>
          </w:p>
          <w:p w:rsidR="003C72BC" w:rsidRDefault="003C72BC" w:rsidP="002C014D">
            <w:pPr>
              <w:pStyle w:val="Default"/>
              <w:rPr>
                <w:rFonts w:asciiTheme="minorHAnsi" w:hAnsiTheme="minorHAnsi"/>
                <w:color w:val="auto"/>
                <w:sz w:val="18"/>
                <w:szCs w:val="18"/>
              </w:rPr>
            </w:pPr>
          </w:p>
          <w:p w:rsidR="003C72BC" w:rsidRDefault="003C72BC" w:rsidP="002C014D">
            <w:pPr>
              <w:pStyle w:val="Default"/>
              <w:rPr>
                <w:rFonts w:asciiTheme="minorHAnsi" w:hAnsiTheme="minorHAnsi"/>
                <w:color w:val="auto"/>
                <w:sz w:val="18"/>
                <w:szCs w:val="18"/>
              </w:rPr>
            </w:pPr>
          </w:p>
          <w:p w:rsidR="003C72BC" w:rsidRDefault="003C72BC" w:rsidP="002C014D">
            <w:pPr>
              <w:pStyle w:val="Default"/>
              <w:rPr>
                <w:rFonts w:asciiTheme="minorHAnsi" w:hAnsiTheme="minorHAnsi"/>
                <w:color w:val="auto"/>
                <w:sz w:val="18"/>
                <w:szCs w:val="18"/>
              </w:rPr>
            </w:pPr>
          </w:p>
          <w:p w:rsidR="003C72BC" w:rsidRDefault="003C72BC" w:rsidP="002C014D">
            <w:pPr>
              <w:pStyle w:val="Default"/>
              <w:rPr>
                <w:rFonts w:asciiTheme="minorHAnsi" w:hAnsiTheme="minorHAnsi"/>
                <w:color w:val="auto"/>
                <w:sz w:val="18"/>
                <w:szCs w:val="18"/>
              </w:rPr>
            </w:pPr>
          </w:p>
          <w:p w:rsidR="00454F21" w:rsidRDefault="00454F21" w:rsidP="002C014D">
            <w:pPr>
              <w:pStyle w:val="Default"/>
              <w:rPr>
                <w:rFonts w:asciiTheme="minorHAnsi" w:hAnsiTheme="minorHAnsi"/>
                <w:color w:val="auto"/>
                <w:sz w:val="18"/>
                <w:szCs w:val="18"/>
              </w:rPr>
            </w:pPr>
          </w:p>
          <w:p w:rsidR="00454F21" w:rsidRDefault="003C72BC" w:rsidP="002C014D">
            <w:pPr>
              <w:pStyle w:val="Default"/>
              <w:rPr>
                <w:rFonts w:asciiTheme="minorHAnsi" w:hAnsiTheme="minorHAnsi"/>
                <w:color w:val="auto"/>
                <w:sz w:val="18"/>
                <w:szCs w:val="18"/>
              </w:rPr>
            </w:pPr>
            <w:r>
              <w:rPr>
                <w:rFonts w:asciiTheme="minorHAnsi" w:hAnsiTheme="minorHAnsi"/>
                <w:color w:val="auto"/>
                <w:sz w:val="18"/>
                <w:szCs w:val="18"/>
              </w:rPr>
              <w:t xml:space="preserve">Up until March 2020 with weekly targeted support </w:t>
            </w:r>
            <w:r w:rsidR="00454F21">
              <w:rPr>
                <w:rFonts w:asciiTheme="minorHAnsi" w:hAnsiTheme="minorHAnsi"/>
                <w:color w:val="auto"/>
                <w:sz w:val="18"/>
                <w:szCs w:val="18"/>
              </w:rPr>
              <w:t>Y</w:t>
            </w:r>
            <w:r>
              <w:rPr>
                <w:rFonts w:asciiTheme="minorHAnsi" w:hAnsiTheme="minorHAnsi"/>
                <w:color w:val="auto"/>
                <w:sz w:val="18"/>
                <w:szCs w:val="18"/>
              </w:rPr>
              <w:t>4</w:t>
            </w:r>
            <w:r w:rsidR="00454F21">
              <w:rPr>
                <w:rFonts w:asciiTheme="minorHAnsi" w:hAnsiTheme="minorHAnsi"/>
                <w:color w:val="auto"/>
                <w:sz w:val="18"/>
                <w:szCs w:val="18"/>
              </w:rPr>
              <w:t xml:space="preserve"> PP children </w:t>
            </w:r>
            <w:r>
              <w:rPr>
                <w:rFonts w:asciiTheme="minorHAnsi" w:hAnsiTheme="minorHAnsi"/>
                <w:color w:val="auto"/>
                <w:sz w:val="18"/>
                <w:szCs w:val="18"/>
              </w:rPr>
              <w:t>were</w:t>
            </w:r>
            <w:r w:rsidR="00454F21">
              <w:rPr>
                <w:rFonts w:asciiTheme="minorHAnsi" w:hAnsiTheme="minorHAnsi"/>
                <w:color w:val="auto"/>
                <w:sz w:val="18"/>
                <w:szCs w:val="18"/>
              </w:rPr>
              <w:t xml:space="preserve"> all working within expected</w:t>
            </w:r>
            <w:r>
              <w:rPr>
                <w:rFonts w:asciiTheme="minorHAnsi" w:hAnsiTheme="minorHAnsi"/>
                <w:color w:val="auto"/>
                <w:sz w:val="18"/>
                <w:szCs w:val="18"/>
              </w:rPr>
              <w:t xml:space="preserve"> and had made excellent progress.</w:t>
            </w:r>
          </w:p>
          <w:p w:rsidR="00F13090" w:rsidRDefault="00F13090" w:rsidP="002C014D">
            <w:pPr>
              <w:pStyle w:val="Default"/>
              <w:rPr>
                <w:rFonts w:asciiTheme="minorHAnsi" w:hAnsiTheme="minorHAnsi"/>
                <w:color w:val="auto"/>
                <w:sz w:val="18"/>
                <w:szCs w:val="18"/>
              </w:rPr>
            </w:pPr>
          </w:p>
          <w:p w:rsidR="00F13090" w:rsidRDefault="00F13090" w:rsidP="002C014D">
            <w:pPr>
              <w:pStyle w:val="Default"/>
              <w:rPr>
                <w:rFonts w:asciiTheme="minorHAnsi" w:hAnsiTheme="minorHAnsi"/>
                <w:color w:val="auto"/>
                <w:sz w:val="18"/>
                <w:szCs w:val="18"/>
              </w:rPr>
            </w:pPr>
          </w:p>
          <w:p w:rsidR="00F13090" w:rsidRDefault="00F13090" w:rsidP="002C014D">
            <w:pPr>
              <w:pStyle w:val="Default"/>
              <w:rPr>
                <w:rFonts w:asciiTheme="minorHAnsi" w:hAnsiTheme="minorHAnsi"/>
                <w:color w:val="auto"/>
                <w:sz w:val="18"/>
                <w:szCs w:val="18"/>
              </w:rPr>
            </w:pPr>
          </w:p>
          <w:p w:rsidR="00F13090" w:rsidRPr="002C65ED" w:rsidRDefault="00F13090" w:rsidP="002C014D">
            <w:pPr>
              <w:pStyle w:val="Default"/>
              <w:rPr>
                <w:rFonts w:asciiTheme="minorHAnsi" w:hAnsiTheme="minorHAnsi"/>
                <w:color w:val="auto"/>
                <w:sz w:val="18"/>
                <w:szCs w:val="18"/>
              </w:rPr>
            </w:pPr>
          </w:p>
        </w:tc>
        <w:tc>
          <w:tcPr>
            <w:tcW w:w="5103" w:type="dxa"/>
            <w:tcMar>
              <w:top w:w="57" w:type="dxa"/>
              <w:bottom w:w="57" w:type="dxa"/>
            </w:tcMar>
          </w:tcPr>
          <w:p w:rsidR="002831F8" w:rsidRPr="003C72BC" w:rsidRDefault="002F3A65" w:rsidP="002C014D">
            <w:pPr>
              <w:rPr>
                <w:rFonts w:cs="Arial"/>
                <w:sz w:val="18"/>
                <w:szCs w:val="18"/>
              </w:rPr>
            </w:pPr>
            <w:r w:rsidRPr="003C72BC">
              <w:rPr>
                <w:rFonts w:cs="Arial"/>
                <w:sz w:val="18"/>
                <w:szCs w:val="18"/>
              </w:rPr>
              <w:t>Experienced and knowledgeable teaching has enabled targeting support to be effective and this will continue.</w:t>
            </w:r>
          </w:p>
          <w:p w:rsidR="003C72BC" w:rsidRPr="003C72BC" w:rsidRDefault="003C72BC" w:rsidP="002C014D">
            <w:pPr>
              <w:rPr>
                <w:rFonts w:cs="Arial"/>
                <w:sz w:val="18"/>
                <w:szCs w:val="18"/>
              </w:rPr>
            </w:pPr>
          </w:p>
          <w:p w:rsidR="003C72BC" w:rsidRPr="003C72BC" w:rsidRDefault="003C72BC" w:rsidP="002C014D">
            <w:pPr>
              <w:rPr>
                <w:rFonts w:cs="Arial"/>
                <w:sz w:val="18"/>
                <w:szCs w:val="18"/>
              </w:rPr>
            </w:pPr>
          </w:p>
          <w:p w:rsidR="003C72BC" w:rsidRPr="003C72BC" w:rsidRDefault="003C72BC" w:rsidP="002C014D">
            <w:pPr>
              <w:rPr>
                <w:rFonts w:cs="Arial"/>
                <w:sz w:val="18"/>
                <w:szCs w:val="18"/>
              </w:rPr>
            </w:pPr>
            <w:r w:rsidRPr="003C72BC">
              <w:rPr>
                <w:rFonts w:cs="Arial"/>
                <w:sz w:val="18"/>
                <w:szCs w:val="18"/>
              </w:rPr>
              <w:t>Reading was a big focus this year and teaching skills and knowledge will continue to be embedded.</w:t>
            </w:r>
          </w:p>
          <w:p w:rsidR="003C72BC" w:rsidRPr="003C72BC" w:rsidRDefault="003C72BC" w:rsidP="002C014D">
            <w:pPr>
              <w:rPr>
                <w:rFonts w:cs="Arial"/>
                <w:sz w:val="18"/>
                <w:szCs w:val="18"/>
              </w:rPr>
            </w:pPr>
          </w:p>
          <w:p w:rsidR="00454F21" w:rsidRPr="003C72BC" w:rsidRDefault="00454F21" w:rsidP="002C014D">
            <w:pPr>
              <w:rPr>
                <w:rFonts w:cs="Arial"/>
                <w:sz w:val="18"/>
                <w:szCs w:val="18"/>
              </w:rPr>
            </w:pPr>
          </w:p>
          <w:p w:rsidR="00454F21" w:rsidRPr="003C72BC" w:rsidRDefault="00454F21" w:rsidP="002C014D">
            <w:pPr>
              <w:rPr>
                <w:rFonts w:cs="Arial"/>
                <w:sz w:val="18"/>
                <w:szCs w:val="18"/>
              </w:rPr>
            </w:pPr>
          </w:p>
          <w:p w:rsidR="00454F21" w:rsidRPr="003C72BC" w:rsidRDefault="00454F21" w:rsidP="002C014D">
            <w:pPr>
              <w:rPr>
                <w:rFonts w:cs="Arial"/>
                <w:sz w:val="18"/>
                <w:szCs w:val="18"/>
              </w:rPr>
            </w:pPr>
          </w:p>
          <w:p w:rsidR="00454F21" w:rsidRPr="003C72BC" w:rsidRDefault="00454F21" w:rsidP="002C014D">
            <w:pPr>
              <w:rPr>
                <w:rFonts w:cs="Arial"/>
                <w:sz w:val="18"/>
                <w:szCs w:val="18"/>
              </w:rPr>
            </w:pPr>
          </w:p>
          <w:p w:rsidR="00454F21" w:rsidRPr="003C72BC" w:rsidRDefault="00454F21" w:rsidP="002C014D">
            <w:pPr>
              <w:rPr>
                <w:rFonts w:cs="Arial"/>
                <w:sz w:val="18"/>
                <w:szCs w:val="18"/>
              </w:rPr>
            </w:pPr>
          </w:p>
          <w:p w:rsidR="003C72BC" w:rsidRDefault="003C72BC" w:rsidP="002C014D">
            <w:pPr>
              <w:rPr>
                <w:rFonts w:cs="Arial"/>
                <w:sz w:val="18"/>
                <w:szCs w:val="18"/>
              </w:rPr>
            </w:pPr>
          </w:p>
          <w:p w:rsidR="00454F21" w:rsidRDefault="003C72BC" w:rsidP="002C014D">
            <w:pPr>
              <w:rPr>
                <w:rFonts w:cs="Arial"/>
                <w:sz w:val="18"/>
                <w:szCs w:val="18"/>
              </w:rPr>
            </w:pPr>
            <w:r>
              <w:rPr>
                <w:rFonts w:cs="Arial"/>
                <w:sz w:val="18"/>
                <w:szCs w:val="18"/>
              </w:rPr>
              <w:t>T</w:t>
            </w:r>
            <w:r w:rsidR="00454F21" w:rsidRPr="003C72BC">
              <w:rPr>
                <w:rFonts w:cs="Arial"/>
                <w:sz w:val="18"/>
                <w:szCs w:val="18"/>
              </w:rPr>
              <w:t>o continue to support Writing particularly</w:t>
            </w:r>
            <w:r w:rsidR="005428B1" w:rsidRPr="003C72BC">
              <w:rPr>
                <w:rFonts w:cs="Arial"/>
                <w:sz w:val="18"/>
                <w:szCs w:val="18"/>
              </w:rPr>
              <w:t xml:space="preserve"> after the lockdown period as this is an area that children are weakest </w:t>
            </w:r>
            <w:r w:rsidRPr="003C72BC">
              <w:rPr>
                <w:rFonts w:cs="Arial"/>
                <w:sz w:val="18"/>
                <w:szCs w:val="18"/>
              </w:rPr>
              <w:t>i</w:t>
            </w:r>
            <w:r w:rsidR="005428B1" w:rsidRPr="003C72BC">
              <w:rPr>
                <w:rFonts w:cs="Arial"/>
                <w:sz w:val="18"/>
                <w:szCs w:val="18"/>
              </w:rPr>
              <w:t>n. This was a subject in which the least amount of work was completed for remote learning.</w:t>
            </w:r>
            <w:r w:rsidRPr="003C72BC">
              <w:rPr>
                <w:rFonts w:cs="Arial"/>
                <w:sz w:val="18"/>
                <w:szCs w:val="18"/>
              </w:rPr>
              <w:t xml:space="preserve"> This will need to be a whole school focus. </w:t>
            </w:r>
          </w:p>
          <w:p w:rsidR="003C72BC" w:rsidRDefault="003C72BC" w:rsidP="002C014D">
            <w:pPr>
              <w:rPr>
                <w:rFonts w:cs="Arial"/>
                <w:sz w:val="18"/>
                <w:szCs w:val="18"/>
              </w:rPr>
            </w:pPr>
          </w:p>
          <w:p w:rsidR="003C72BC" w:rsidRDefault="003C72BC" w:rsidP="002C014D">
            <w:pPr>
              <w:rPr>
                <w:rFonts w:cs="Arial"/>
                <w:sz w:val="18"/>
                <w:szCs w:val="18"/>
              </w:rPr>
            </w:pPr>
          </w:p>
          <w:p w:rsidR="003C72BC" w:rsidRDefault="003C72BC" w:rsidP="002C014D">
            <w:pPr>
              <w:rPr>
                <w:rFonts w:cs="Arial"/>
                <w:sz w:val="18"/>
                <w:szCs w:val="18"/>
              </w:rPr>
            </w:pPr>
          </w:p>
          <w:p w:rsidR="003C72BC" w:rsidRDefault="003C72BC" w:rsidP="002C014D">
            <w:pPr>
              <w:rPr>
                <w:rFonts w:cs="Arial"/>
                <w:sz w:val="18"/>
                <w:szCs w:val="18"/>
              </w:rPr>
            </w:pPr>
          </w:p>
          <w:p w:rsidR="003C72BC" w:rsidRDefault="003C72BC" w:rsidP="002C014D">
            <w:pPr>
              <w:rPr>
                <w:rFonts w:cs="Arial"/>
                <w:sz w:val="18"/>
                <w:szCs w:val="18"/>
              </w:rPr>
            </w:pPr>
          </w:p>
          <w:p w:rsidR="003C72BC" w:rsidRPr="003C72BC" w:rsidRDefault="003C72BC" w:rsidP="002C014D">
            <w:pPr>
              <w:rPr>
                <w:rFonts w:cs="Arial"/>
                <w:sz w:val="18"/>
                <w:szCs w:val="18"/>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454F21" w:rsidRDefault="00454F2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Default="001060D1" w:rsidP="002C014D">
            <w:pPr>
              <w:rPr>
                <w:rFonts w:cs="Arial"/>
                <w:sz w:val="20"/>
                <w:szCs w:val="20"/>
              </w:rPr>
            </w:pPr>
          </w:p>
          <w:p w:rsidR="001060D1" w:rsidRPr="002F3A65" w:rsidRDefault="001060D1" w:rsidP="002C014D">
            <w:pPr>
              <w:rPr>
                <w:rFonts w:cs="Arial"/>
                <w:sz w:val="20"/>
                <w:szCs w:val="20"/>
              </w:rPr>
            </w:pPr>
          </w:p>
        </w:tc>
        <w:tc>
          <w:tcPr>
            <w:tcW w:w="1417" w:type="dxa"/>
          </w:tcPr>
          <w:p w:rsidR="004B11AD" w:rsidRDefault="004B11AD" w:rsidP="002C014D">
            <w:pPr>
              <w:rPr>
                <w:rFonts w:ascii="Arial" w:hAnsi="Arial" w:cs="Arial"/>
                <w:sz w:val="18"/>
                <w:szCs w:val="18"/>
              </w:rPr>
            </w:pPr>
          </w:p>
          <w:p w:rsidR="002831F8" w:rsidRPr="004B11AD" w:rsidRDefault="004B11AD" w:rsidP="004B11AD">
            <w:pPr>
              <w:jc w:val="center"/>
              <w:rPr>
                <w:rFonts w:ascii="Arial" w:hAnsi="Arial" w:cs="Arial"/>
                <w:sz w:val="18"/>
                <w:szCs w:val="18"/>
              </w:rPr>
            </w:pPr>
            <w:r>
              <w:rPr>
                <w:rFonts w:ascii="Arial" w:hAnsi="Arial" w:cs="Arial"/>
                <w:sz w:val="18"/>
                <w:szCs w:val="18"/>
              </w:rPr>
              <w:t>£</w:t>
            </w:r>
            <w:r w:rsidR="00F13090">
              <w:rPr>
                <w:rFonts w:ascii="Arial" w:hAnsi="Arial" w:cs="Arial"/>
                <w:sz w:val="18"/>
                <w:szCs w:val="18"/>
              </w:rPr>
              <w:t>19287</w:t>
            </w:r>
          </w:p>
        </w:tc>
      </w:tr>
      <w:tr w:rsidR="002831F8" w:rsidRPr="002954A6" w:rsidTr="002C014D">
        <w:trPr>
          <w:trHeight w:hRule="exact" w:val="312"/>
        </w:trPr>
        <w:tc>
          <w:tcPr>
            <w:tcW w:w="14992" w:type="dxa"/>
            <w:gridSpan w:val="5"/>
            <w:tcMar>
              <w:top w:w="57" w:type="dxa"/>
              <w:bottom w:w="57" w:type="dxa"/>
            </w:tcMar>
          </w:tcPr>
          <w:p w:rsidR="002831F8" w:rsidRDefault="002831F8" w:rsidP="002831F8">
            <w:pPr>
              <w:pStyle w:val="ListParagraph"/>
              <w:numPr>
                <w:ilvl w:val="0"/>
                <w:numId w:val="1"/>
              </w:numPr>
              <w:ind w:left="426" w:hanging="142"/>
              <w:rPr>
                <w:rFonts w:ascii="Arial" w:hAnsi="Arial" w:cs="Arial"/>
                <w:b/>
              </w:rPr>
            </w:pPr>
            <w:r w:rsidRPr="002954A6">
              <w:rPr>
                <w:rFonts w:ascii="Arial" w:hAnsi="Arial" w:cs="Arial"/>
                <w:b/>
              </w:rPr>
              <w:t>Other approaches</w:t>
            </w:r>
          </w:p>
          <w:p w:rsidR="007C1E74" w:rsidRPr="007C1E74" w:rsidRDefault="007C1E74" w:rsidP="007C1E74">
            <w:pPr>
              <w:rPr>
                <w:rFonts w:ascii="Arial" w:hAnsi="Arial" w:cs="Arial"/>
                <w:b/>
              </w:rPr>
            </w:pPr>
          </w:p>
          <w:p w:rsidR="002C65ED" w:rsidRPr="002C65ED" w:rsidRDefault="002C65ED" w:rsidP="002C65ED">
            <w:pPr>
              <w:rPr>
                <w:rFonts w:ascii="Arial" w:hAnsi="Arial" w:cs="Arial"/>
                <w:b/>
              </w:rPr>
            </w:pPr>
          </w:p>
          <w:p w:rsidR="002C65ED" w:rsidRPr="002954A6" w:rsidRDefault="002C65ED" w:rsidP="002831F8">
            <w:pPr>
              <w:pStyle w:val="ListParagraph"/>
              <w:numPr>
                <w:ilvl w:val="0"/>
                <w:numId w:val="1"/>
              </w:numPr>
              <w:ind w:left="426" w:hanging="142"/>
              <w:rPr>
                <w:rFonts w:ascii="Arial" w:hAnsi="Arial" w:cs="Arial"/>
                <w:b/>
              </w:rPr>
            </w:pPr>
          </w:p>
        </w:tc>
      </w:tr>
      <w:tr w:rsidR="002831F8" w:rsidRPr="002954A6" w:rsidTr="002C014D">
        <w:tc>
          <w:tcPr>
            <w:tcW w:w="2235"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Desired outcome</w:t>
            </w:r>
          </w:p>
        </w:tc>
        <w:tc>
          <w:tcPr>
            <w:tcW w:w="1984"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Chosen action/approach</w:t>
            </w:r>
          </w:p>
        </w:tc>
        <w:tc>
          <w:tcPr>
            <w:tcW w:w="4253" w:type="dxa"/>
            <w:tcMar>
              <w:top w:w="57" w:type="dxa"/>
              <w:bottom w:w="57" w:type="dxa"/>
            </w:tcMar>
          </w:tcPr>
          <w:p w:rsidR="002831F8" w:rsidRPr="002C65ED" w:rsidRDefault="002831F8" w:rsidP="002C014D">
            <w:pPr>
              <w:rPr>
                <w:rFonts w:ascii="Arial" w:hAnsi="Arial" w:cs="Arial"/>
                <w:sz w:val="20"/>
                <w:szCs w:val="20"/>
              </w:rPr>
            </w:pPr>
            <w:r w:rsidRPr="002C65ED">
              <w:rPr>
                <w:rFonts w:ascii="Arial" w:hAnsi="Arial" w:cs="Arial"/>
                <w:b/>
                <w:sz w:val="20"/>
                <w:szCs w:val="20"/>
              </w:rPr>
              <w:t xml:space="preserve">Estimated impact: </w:t>
            </w:r>
            <w:r w:rsidRPr="002C65ED">
              <w:rPr>
                <w:rFonts w:ascii="Arial" w:hAnsi="Arial" w:cs="Arial"/>
                <w:sz w:val="20"/>
                <w:szCs w:val="20"/>
              </w:rPr>
              <w:t>Did you meet the success criteria? Include impact on pupils not eligible for PP, if appropriate.</w:t>
            </w:r>
          </w:p>
        </w:tc>
        <w:tc>
          <w:tcPr>
            <w:tcW w:w="5103" w:type="dxa"/>
            <w:tcMar>
              <w:top w:w="57" w:type="dxa"/>
              <w:bottom w:w="57" w:type="dxa"/>
            </w:tcMar>
          </w:tcPr>
          <w:p w:rsidR="002831F8" w:rsidRPr="002C65ED" w:rsidRDefault="002831F8" w:rsidP="002C014D">
            <w:pPr>
              <w:rPr>
                <w:rFonts w:ascii="Arial" w:hAnsi="Arial" w:cs="Arial"/>
                <w:b/>
                <w:sz w:val="20"/>
                <w:szCs w:val="20"/>
              </w:rPr>
            </w:pPr>
            <w:r w:rsidRPr="002C65ED">
              <w:rPr>
                <w:rFonts w:ascii="Arial" w:hAnsi="Arial" w:cs="Arial"/>
                <w:b/>
                <w:sz w:val="20"/>
                <w:szCs w:val="20"/>
              </w:rPr>
              <w:t xml:space="preserve">Lessons learned </w:t>
            </w:r>
          </w:p>
          <w:p w:rsidR="002831F8" w:rsidRPr="002C65ED" w:rsidRDefault="002831F8" w:rsidP="002C014D">
            <w:pPr>
              <w:rPr>
                <w:rFonts w:ascii="Arial" w:hAnsi="Arial" w:cs="Arial"/>
                <w:b/>
                <w:sz w:val="20"/>
                <w:szCs w:val="20"/>
              </w:rPr>
            </w:pPr>
            <w:r w:rsidRPr="002C65ED">
              <w:rPr>
                <w:rFonts w:ascii="Arial" w:hAnsi="Arial" w:cs="Arial"/>
                <w:sz w:val="20"/>
                <w:szCs w:val="20"/>
              </w:rPr>
              <w:t>(and whether you will continue with this approach)</w:t>
            </w:r>
          </w:p>
        </w:tc>
        <w:tc>
          <w:tcPr>
            <w:tcW w:w="1417" w:type="dxa"/>
          </w:tcPr>
          <w:p w:rsidR="002831F8" w:rsidRPr="002C65ED" w:rsidRDefault="002831F8" w:rsidP="002C014D">
            <w:pPr>
              <w:rPr>
                <w:rFonts w:ascii="Arial" w:hAnsi="Arial" w:cs="Arial"/>
                <w:b/>
                <w:sz w:val="20"/>
                <w:szCs w:val="20"/>
              </w:rPr>
            </w:pPr>
            <w:r w:rsidRPr="002C65ED">
              <w:rPr>
                <w:rFonts w:ascii="Arial" w:hAnsi="Arial" w:cs="Arial"/>
                <w:b/>
                <w:sz w:val="20"/>
                <w:szCs w:val="20"/>
              </w:rPr>
              <w:t>Cost</w:t>
            </w:r>
          </w:p>
        </w:tc>
      </w:tr>
      <w:tr w:rsidR="002831F8" w:rsidRPr="002C65ED" w:rsidTr="002C65ED">
        <w:trPr>
          <w:trHeight w:hRule="exact" w:val="9163"/>
        </w:trPr>
        <w:tc>
          <w:tcPr>
            <w:tcW w:w="2235" w:type="dxa"/>
            <w:tcMar>
              <w:top w:w="57" w:type="dxa"/>
              <w:bottom w:w="57" w:type="dxa"/>
            </w:tcMar>
          </w:tcPr>
          <w:p w:rsidR="004B11AD" w:rsidRPr="005D43E9" w:rsidRDefault="004B11AD" w:rsidP="004B11AD">
            <w:pPr>
              <w:rPr>
                <w:rFonts w:cs="Arial"/>
                <w:b/>
                <w:sz w:val="18"/>
                <w:szCs w:val="18"/>
              </w:rPr>
            </w:pPr>
            <w:r w:rsidRPr="005D43E9">
              <w:rPr>
                <w:rFonts w:cs="Arial"/>
                <w:b/>
                <w:sz w:val="18"/>
                <w:szCs w:val="18"/>
              </w:rPr>
              <w:lastRenderedPageBreak/>
              <w:t>Increased attendance rates to 96%</w:t>
            </w:r>
          </w:p>
          <w:p w:rsidR="004B11AD" w:rsidRPr="005D43E9" w:rsidRDefault="004B11AD" w:rsidP="004B11AD">
            <w:pPr>
              <w:rPr>
                <w:rFonts w:cs="Arial"/>
                <w:b/>
                <w:sz w:val="18"/>
                <w:szCs w:val="18"/>
              </w:rPr>
            </w:pPr>
            <w:r w:rsidRPr="005D43E9">
              <w:rPr>
                <w:rFonts w:cs="Arial"/>
                <w:b/>
                <w:sz w:val="18"/>
                <w:szCs w:val="18"/>
              </w:rPr>
              <w:t>To improve lateness.</w:t>
            </w: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FD4A1D" w:rsidRPr="005D43E9" w:rsidRDefault="00FD4A1D" w:rsidP="004B11AD">
            <w:pPr>
              <w:rPr>
                <w:rFonts w:cs="Arial"/>
                <w:b/>
                <w:sz w:val="18"/>
                <w:szCs w:val="18"/>
              </w:rPr>
            </w:pPr>
          </w:p>
          <w:p w:rsidR="00D223A7" w:rsidRDefault="00D223A7" w:rsidP="00D223A7">
            <w:pPr>
              <w:rPr>
                <w:rFonts w:cs="Arial"/>
                <w:b/>
                <w:sz w:val="18"/>
                <w:szCs w:val="18"/>
              </w:rPr>
            </w:pPr>
          </w:p>
          <w:p w:rsidR="00D223A7" w:rsidRDefault="00D223A7" w:rsidP="00D223A7">
            <w:pPr>
              <w:rPr>
                <w:rFonts w:cs="Arial"/>
                <w:b/>
                <w:sz w:val="18"/>
                <w:szCs w:val="18"/>
              </w:rPr>
            </w:pPr>
          </w:p>
          <w:p w:rsidR="003C72BC" w:rsidRDefault="003C72BC" w:rsidP="00D223A7">
            <w:pPr>
              <w:rPr>
                <w:rFonts w:cs="Arial"/>
                <w:b/>
                <w:sz w:val="18"/>
                <w:szCs w:val="18"/>
              </w:rPr>
            </w:pPr>
          </w:p>
          <w:p w:rsidR="00D223A7" w:rsidRPr="00D223A7" w:rsidRDefault="00D223A7" w:rsidP="00D223A7">
            <w:pPr>
              <w:rPr>
                <w:rFonts w:cs="Arial"/>
                <w:b/>
                <w:sz w:val="18"/>
                <w:szCs w:val="18"/>
              </w:rPr>
            </w:pPr>
            <w:r w:rsidRPr="00D223A7">
              <w:rPr>
                <w:rFonts w:cs="Arial"/>
                <w:b/>
                <w:sz w:val="18"/>
                <w:szCs w:val="18"/>
              </w:rPr>
              <w:t>To develop the love, desire and motivation for learning which extends beyond the classroom and into each pupil’s life journey.</w:t>
            </w:r>
          </w:p>
          <w:p w:rsidR="005D43E9" w:rsidRPr="00D223A7" w:rsidRDefault="00D223A7" w:rsidP="00D223A7">
            <w:pPr>
              <w:rPr>
                <w:rFonts w:cs="Arial"/>
                <w:b/>
                <w:sz w:val="18"/>
                <w:szCs w:val="18"/>
              </w:rPr>
            </w:pPr>
            <w:r w:rsidRPr="00D223A7">
              <w:rPr>
                <w:rFonts w:cs="Arial"/>
                <w:b/>
                <w:sz w:val="18"/>
                <w:szCs w:val="18"/>
              </w:rPr>
              <w:t>To give opportunities for pupils to access extra music</w:t>
            </w:r>
          </w:p>
          <w:p w:rsidR="007068F2" w:rsidRDefault="007068F2" w:rsidP="00FD4A1D">
            <w:pPr>
              <w:rPr>
                <w:rFonts w:cs="Arial"/>
                <w:b/>
                <w:sz w:val="18"/>
                <w:szCs w:val="18"/>
              </w:rPr>
            </w:pPr>
          </w:p>
          <w:p w:rsidR="005D43E9" w:rsidRDefault="005D43E9" w:rsidP="00FD4A1D">
            <w:pPr>
              <w:rPr>
                <w:rFonts w:cs="Arial"/>
                <w:b/>
                <w:sz w:val="18"/>
                <w:szCs w:val="18"/>
              </w:rPr>
            </w:pPr>
          </w:p>
          <w:p w:rsidR="00FD4A1D" w:rsidRPr="005D43E9" w:rsidRDefault="00FD4A1D" w:rsidP="004B11AD">
            <w:pPr>
              <w:rPr>
                <w:rFonts w:cs="Arial"/>
                <w:b/>
                <w:sz w:val="18"/>
                <w:szCs w:val="18"/>
              </w:rPr>
            </w:pPr>
          </w:p>
          <w:p w:rsidR="00D4025E" w:rsidRPr="005D43E9" w:rsidRDefault="00D4025E" w:rsidP="00D4025E">
            <w:pPr>
              <w:rPr>
                <w:rFonts w:cs="Arial"/>
                <w:b/>
                <w:sz w:val="18"/>
                <w:szCs w:val="18"/>
              </w:rPr>
            </w:pPr>
            <w:r w:rsidRPr="005D43E9">
              <w:rPr>
                <w:rFonts w:cs="Arial"/>
                <w:b/>
                <w:sz w:val="18"/>
                <w:szCs w:val="18"/>
              </w:rPr>
              <w:t>To improve progress and attainment in Maths, Science and Sports</w:t>
            </w:r>
          </w:p>
          <w:p w:rsidR="002C65ED" w:rsidRPr="005D43E9" w:rsidRDefault="002C65ED" w:rsidP="002C65ED">
            <w:pPr>
              <w:rPr>
                <w:rFonts w:cs="Arial"/>
                <w:b/>
                <w:sz w:val="18"/>
                <w:szCs w:val="18"/>
              </w:rPr>
            </w:pPr>
          </w:p>
          <w:p w:rsidR="002C65ED" w:rsidRPr="005D43E9" w:rsidRDefault="002C65ED" w:rsidP="002C65ED">
            <w:pPr>
              <w:rPr>
                <w:rFonts w:cs="Arial"/>
                <w:b/>
                <w:sz w:val="18"/>
                <w:szCs w:val="18"/>
              </w:rPr>
            </w:pPr>
          </w:p>
          <w:p w:rsidR="00CA52FF" w:rsidRPr="00CA52FF" w:rsidRDefault="00CA52FF" w:rsidP="00CA52FF">
            <w:pPr>
              <w:rPr>
                <w:rFonts w:cs="Arial"/>
                <w:b/>
                <w:sz w:val="18"/>
                <w:szCs w:val="18"/>
              </w:rPr>
            </w:pPr>
            <w:r w:rsidRPr="00CA52FF">
              <w:rPr>
                <w:rFonts w:cs="Arial"/>
                <w:b/>
                <w:sz w:val="18"/>
                <w:szCs w:val="18"/>
              </w:rPr>
              <w:t>To improve progress and attainment.</w:t>
            </w:r>
          </w:p>
          <w:p w:rsidR="00CA52FF" w:rsidRPr="00CA52FF" w:rsidRDefault="00CA52FF" w:rsidP="00CA52FF">
            <w:pPr>
              <w:rPr>
                <w:rFonts w:cs="Arial"/>
                <w:b/>
                <w:sz w:val="18"/>
                <w:szCs w:val="18"/>
              </w:rPr>
            </w:pPr>
          </w:p>
          <w:p w:rsidR="00CA52FF" w:rsidRPr="00CA52FF" w:rsidRDefault="00CA52FF" w:rsidP="00CA52FF">
            <w:pPr>
              <w:rPr>
                <w:rFonts w:cs="Arial"/>
                <w:b/>
                <w:sz w:val="18"/>
                <w:szCs w:val="18"/>
              </w:rPr>
            </w:pPr>
            <w:r w:rsidRPr="00CA52FF">
              <w:rPr>
                <w:rFonts w:cs="Arial"/>
                <w:b/>
                <w:sz w:val="18"/>
                <w:szCs w:val="18"/>
              </w:rPr>
              <w:t>To enrich and embed pupil learning experiences.</w:t>
            </w:r>
          </w:p>
          <w:p w:rsidR="00CA52FF" w:rsidRPr="00CA52FF" w:rsidRDefault="00CA52FF" w:rsidP="00CA52FF">
            <w:pPr>
              <w:rPr>
                <w:rFonts w:cs="Arial"/>
                <w:b/>
                <w:sz w:val="18"/>
                <w:szCs w:val="18"/>
              </w:rPr>
            </w:pPr>
            <w:r w:rsidRPr="00CA52FF">
              <w:rPr>
                <w:rFonts w:cs="Arial"/>
                <w:b/>
                <w:sz w:val="18"/>
                <w:szCs w:val="18"/>
              </w:rPr>
              <w:t>To improve confidence and self -esteem.</w:t>
            </w:r>
          </w:p>
          <w:p w:rsidR="00CA52FF" w:rsidRPr="00CA52FF" w:rsidRDefault="00CA52FF" w:rsidP="00CA52FF">
            <w:pPr>
              <w:rPr>
                <w:rFonts w:cs="Arial"/>
                <w:b/>
                <w:sz w:val="18"/>
                <w:szCs w:val="18"/>
              </w:rPr>
            </w:pPr>
            <w:r w:rsidRPr="00CA52FF">
              <w:rPr>
                <w:rFonts w:cs="Arial"/>
                <w:b/>
                <w:sz w:val="18"/>
                <w:szCs w:val="18"/>
              </w:rPr>
              <w:t>To develop leadership and team building skills.</w:t>
            </w:r>
          </w:p>
          <w:p w:rsidR="00D4025E" w:rsidRPr="005D43E9" w:rsidRDefault="00D4025E" w:rsidP="00CA52FF">
            <w:pPr>
              <w:rPr>
                <w:rFonts w:cs="Arial"/>
                <w:b/>
                <w:sz w:val="18"/>
                <w:szCs w:val="18"/>
              </w:rPr>
            </w:pPr>
          </w:p>
        </w:tc>
        <w:tc>
          <w:tcPr>
            <w:tcW w:w="1984" w:type="dxa"/>
            <w:tcMar>
              <w:top w:w="57" w:type="dxa"/>
              <w:bottom w:w="57" w:type="dxa"/>
            </w:tcMar>
          </w:tcPr>
          <w:p w:rsidR="004B11AD" w:rsidRPr="002C65ED" w:rsidRDefault="004B11AD" w:rsidP="004B11AD">
            <w:pPr>
              <w:rPr>
                <w:rFonts w:cs="Arial"/>
                <w:sz w:val="18"/>
                <w:szCs w:val="18"/>
              </w:rPr>
            </w:pPr>
            <w:r w:rsidRPr="002C65ED">
              <w:rPr>
                <w:rFonts w:cs="Arial"/>
                <w:sz w:val="18"/>
                <w:szCs w:val="18"/>
              </w:rPr>
              <w:t>Referrals made to Attendance and Prosecution Officer</w:t>
            </w:r>
          </w:p>
          <w:p w:rsidR="004B11AD" w:rsidRPr="002C65ED" w:rsidRDefault="004B11AD"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p>
          <w:p w:rsidR="005D43E9" w:rsidRDefault="005D43E9" w:rsidP="002C014D">
            <w:pPr>
              <w:pStyle w:val="Default"/>
              <w:rPr>
                <w:rFonts w:asciiTheme="minorHAnsi" w:hAnsiTheme="minorHAnsi"/>
                <w:sz w:val="18"/>
                <w:szCs w:val="18"/>
              </w:rPr>
            </w:pPr>
          </w:p>
          <w:p w:rsidR="005D43E9" w:rsidRDefault="005D43E9" w:rsidP="002C014D">
            <w:pPr>
              <w:pStyle w:val="Default"/>
              <w:rPr>
                <w:rFonts w:asciiTheme="minorHAnsi" w:hAnsiTheme="minorHAnsi"/>
                <w:sz w:val="18"/>
                <w:szCs w:val="18"/>
              </w:rPr>
            </w:pPr>
          </w:p>
          <w:p w:rsidR="00D223A7" w:rsidRDefault="00D223A7" w:rsidP="002C014D">
            <w:pPr>
              <w:pStyle w:val="Default"/>
              <w:rPr>
                <w:rFonts w:asciiTheme="minorHAnsi" w:hAnsiTheme="minorHAnsi"/>
                <w:sz w:val="18"/>
                <w:szCs w:val="18"/>
              </w:rPr>
            </w:pPr>
          </w:p>
          <w:p w:rsidR="003C72BC" w:rsidRDefault="003C72BC" w:rsidP="002C014D">
            <w:pPr>
              <w:pStyle w:val="Default"/>
              <w:rPr>
                <w:rFonts w:asciiTheme="minorHAnsi" w:hAnsiTheme="minorHAnsi"/>
                <w:sz w:val="18"/>
                <w:szCs w:val="18"/>
              </w:rPr>
            </w:pPr>
          </w:p>
          <w:p w:rsidR="003C72BC" w:rsidRDefault="003C72BC" w:rsidP="002C014D">
            <w:pPr>
              <w:pStyle w:val="Default"/>
              <w:rPr>
                <w:rFonts w:asciiTheme="minorHAnsi" w:hAnsiTheme="minorHAnsi"/>
                <w:sz w:val="18"/>
                <w:szCs w:val="18"/>
              </w:rPr>
            </w:pPr>
          </w:p>
          <w:p w:rsidR="003C72BC" w:rsidRDefault="003C72BC" w:rsidP="002C014D">
            <w:pPr>
              <w:pStyle w:val="Default"/>
              <w:rPr>
                <w:rFonts w:asciiTheme="minorHAnsi" w:hAnsiTheme="minorHAnsi"/>
                <w:sz w:val="18"/>
                <w:szCs w:val="18"/>
              </w:rPr>
            </w:pPr>
          </w:p>
          <w:p w:rsidR="003C72BC" w:rsidRDefault="003C72BC" w:rsidP="002C014D">
            <w:pPr>
              <w:pStyle w:val="Default"/>
              <w:rPr>
                <w:rFonts w:asciiTheme="minorHAnsi" w:hAnsiTheme="minorHAnsi"/>
                <w:sz w:val="18"/>
                <w:szCs w:val="18"/>
              </w:rPr>
            </w:pPr>
          </w:p>
          <w:p w:rsidR="003C72BC" w:rsidRDefault="003C72BC" w:rsidP="002C014D">
            <w:pPr>
              <w:pStyle w:val="Default"/>
              <w:rPr>
                <w:rFonts w:asciiTheme="minorHAnsi" w:hAnsiTheme="minorHAnsi"/>
                <w:sz w:val="18"/>
                <w:szCs w:val="18"/>
              </w:rPr>
            </w:pPr>
          </w:p>
          <w:p w:rsidR="00FD4A1D" w:rsidRPr="002C65ED" w:rsidRDefault="00FD4A1D" w:rsidP="002C014D">
            <w:pPr>
              <w:pStyle w:val="Default"/>
              <w:rPr>
                <w:rFonts w:asciiTheme="minorHAnsi" w:hAnsiTheme="minorHAnsi"/>
                <w:sz w:val="18"/>
                <w:szCs w:val="18"/>
              </w:rPr>
            </w:pPr>
            <w:r w:rsidRPr="002C65ED">
              <w:rPr>
                <w:rFonts w:asciiTheme="minorHAnsi" w:hAnsiTheme="minorHAnsi"/>
                <w:sz w:val="18"/>
                <w:szCs w:val="18"/>
              </w:rPr>
              <w:t>To give opportunities to pupils to play an instrument and receive tuition.</w:t>
            </w: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p>
          <w:p w:rsidR="00D4025E" w:rsidRPr="002C65ED" w:rsidRDefault="00D4025E"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0A6C64" w:rsidRDefault="000A6C64" w:rsidP="002C014D">
            <w:pPr>
              <w:pStyle w:val="Default"/>
              <w:rPr>
                <w:rFonts w:asciiTheme="minorHAnsi" w:hAnsiTheme="minorHAnsi"/>
                <w:sz w:val="18"/>
                <w:szCs w:val="18"/>
              </w:rPr>
            </w:pPr>
          </w:p>
          <w:p w:rsidR="00D4025E" w:rsidRDefault="00D4025E" w:rsidP="002C014D">
            <w:pPr>
              <w:pStyle w:val="Default"/>
              <w:rPr>
                <w:rFonts w:asciiTheme="minorHAnsi" w:hAnsiTheme="minorHAnsi"/>
                <w:sz w:val="18"/>
                <w:szCs w:val="18"/>
              </w:rPr>
            </w:pPr>
            <w:r w:rsidRPr="002C65ED">
              <w:rPr>
                <w:rFonts w:asciiTheme="minorHAnsi" w:hAnsiTheme="minorHAnsi"/>
                <w:sz w:val="18"/>
                <w:szCs w:val="18"/>
              </w:rPr>
              <w:t xml:space="preserve">Pay the full amount for school clubs </w:t>
            </w:r>
          </w:p>
          <w:p w:rsidR="00CA52FF" w:rsidRDefault="00CA52FF" w:rsidP="002C014D">
            <w:pPr>
              <w:pStyle w:val="Default"/>
              <w:rPr>
                <w:rFonts w:asciiTheme="minorHAnsi" w:hAnsiTheme="minorHAnsi"/>
                <w:sz w:val="18"/>
                <w:szCs w:val="18"/>
              </w:rPr>
            </w:pPr>
          </w:p>
          <w:p w:rsidR="00CA52FF" w:rsidRDefault="00CA52FF" w:rsidP="002C014D">
            <w:pPr>
              <w:pStyle w:val="Default"/>
              <w:rPr>
                <w:rFonts w:asciiTheme="minorHAnsi" w:hAnsiTheme="minorHAnsi"/>
                <w:sz w:val="18"/>
                <w:szCs w:val="18"/>
              </w:rPr>
            </w:pPr>
          </w:p>
          <w:p w:rsidR="003848A9" w:rsidRDefault="003848A9" w:rsidP="00CA52FF">
            <w:pPr>
              <w:rPr>
                <w:rFonts w:cs="Arial"/>
                <w:sz w:val="18"/>
                <w:szCs w:val="18"/>
              </w:rPr>
            </w:pPr>
          </w:p>
          <w:p w:rsidR="00CA52FF" w:rsidRPr="00CA52FF" w:rsidRDefault="00CA52FF" w:rsidP="00CA52FF">
            <w:pPr>
              <w:rPr>
                <w:rFonts w:cs="Arial"/>
                <w:sz w:val="18"/>
                <w:szCs w:val="18"/>
              </w:rPr>
            </w:pPr>
            <w:r w:rsidRPr="00CA52FF">
              <w:rPr>
                <w:rFonts w:cs="Arial"/>
                <w:sz w:val="18"/>
                <w:szCs w:val="18"/>
              </w:rPr>
              <w:t>To improve progress and attainment.</w:t>
            </w:r>
          </w:p>
          <w:p w:rsidR="00CA52FF" w:rsidRPr="00CA52FF" w:rsidRDefault="00CA52FF" w:rsidP="00CA52FF">
            <w:pPr>
              <w:rPr>
                <w:rFonts w:cs="Arial"/>
                <w:sz w:val="18"/>
                <w:szCs w:val="18"/>
              </w:rPr>
            </w:pPr>
          </w:p>
          <w:p w:rsidR="00CA52FF" w:rsidRPr="00CA52FF" w:rsidRDefault="00CA52FF" w:rsidP="00CA52FF">
            <w:pPr>
              <w:rPr>
                <w:rFonts w:cs="Arial"/>
                <w:sz w:val="18"/>
                <w:szCs w:val="18"/>
              </w:rPr>
            </w:pPr>
            <w:r w:rsidRPr="00CA52FF">
              <w:rPr>
                <w:rFonts w:cs="Arial"/>
                <w:sz w:val="18"/>
                <w:szCs w:val="18"/>
              </w:rPr>
              <w:t>To enrich and embed pupil learning experiences.</w:t>
            </w:r>
          </w:p>
          <w:p w:rsidR="00CA52FF" w:rsidRPr="00CA52FF" w:rsidRDefault="00CA52FF" w:rsidP="00CA52FF">
            <w:pPr>
              <w:rPr>
                <w:rFonts w:cs="Arial"/>
                <w:sz w:val="18"/>
                <w:szCs w:val="18"/>
              </w:rPr>
            </w:pPr>
            <w:r w:rsidRPr="00CA52FF">
              <w:rPr>
                <w:rFonts w:cs="Arial"/>
                <w:sz w:val="18"/>
                <w:szCs w:val="18"/>
              </w:rPr>
              <w:t>To improve confidence and self -esteem.</w:t>
            </w:r>
          </w:p>
          <w:p w:rsidR="00CA52FF" w:rsidRPr="00503ECC" w:rsidRDefault="00CA52FF" w:rsidP="00CA52FF">
            <w:pPr>
              <w:rPr>
                <w:rFonts w:cs="Arial"/>
                <w:sz w:val="20"/>
                <w:szCs w:val="20"/>
              </w:rPr>
            </w:pPr>
            <w:r w:rsidRPr="00CA52FF">
              <w:rPr>
                <w:rFonts w:cs="Arial"/>
                <w:sz w:val="18"/>
                <w:szCs w:val="18"/>
              </w:rPr>
              <w:t>To develop</w:t>
            </w:r>
            <w:r w:rsidRPr="00503ECC">
              <w:rPr>
                <w:rFonts w:cs="Arial"/>
                <w:sz w:val="20"/>
                <w:szCs w:val="20"/>
              </w:rPr>
              <w:t xml:space="preserve"> leadership and team building skills.</w:t>
            </w:r>
          </w:p>
          <w:p w:rsidR="00CA52FF" w:rsidRPr="002C65ED" w:rsidRDefault="00CA52FF" w:rsidP="002C014D">
            <w:pPr>
              <w:pStyle w:val="Default"/>
              <w:rPr>
                <w:rFonts w:asciiTheme="minorHAnsi" w:hAnsiTheme="minorHAnsi"/>
                <w:sz w:val="18"/>
                <w:szCs w:val="18"/>
              </w:rPr>
            </w:pPr>
          </w:p>
        </w:tc>
        <w:tc>
          <w:tcPr>
            <w:tcW w:w="4253" w:type="dxa"/>
            <w:tcMar>
              <w:top w:w="57" w:type="dxa"/>
              <w:bottom w:w="57" w:type="dxa"/>
            </w:tcMar>
          </w:tcPr>
          <w:p w:rsidR="004B11AD"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Attendance has been tracked by Deputy Head and discussions have taken place with the school’s Attendance and Prosecution Officer.</w:t>
            </w:r>
          </w:p>
          <w:p w:rsidR="00F0730C"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 xml:space="preserve">Letters have been sent to parents informing them about their child’s attendance. </w:t>
            </w:r>
          </w:p>
          <w:p w:rsidR="00386646" w:rsidRPr="002C65ED" w:rsidRDefault="00386646" w:rsidP="002C014D">
            <w:pPr>
              <w:pStyle w:val="Default"/>
              <w:rPr>
                <w:rFonts w:asciiTheme="minorHAnsi" w:hAnsiTheme="minorHAnsi"/>
                <w:color w:val="auto"/>
                <w:sz w:val="18"/>
                <w:szCs w:val="18"/>
              </w:rPr>
            </w:pPr>
            <w:r w:rsidRPr="002C65ED">
              <w:rPr>
                <w:rFonts w:asciiTheme="minorHAnsi" w:hAnsiTheme="minorHAnsi"/>
                <w:color w:val="auto"/>
                <w:sz w:val="18"/>
                <w:szCs w:val="18"/>
              </w:rPr>
              <w:t>Identified PA in PP group and actions taken. Still needs to be worked on.</w:t>
            </w:r>
          </w:p>
          <w:p w:rsidR="00F0730C" w:rsidRPr="002C65ED" w:rsidRDefault="00F0730C" w:rsidP="002C014D">
            <w:pPr>
              <w:pStyle w:val="Default"/>
              <w:rPr>
                <w:rFonts w:asciiTheme="minorHAnsi" w:hAnsiTheme="minorHAnsi"/>
                <w:color w:val="auto"/>
                <w:sz w:val="18"/>
                <w:szCs w:val="18"/>
              </w:rPr>
            </w:pPr>
            <w:r w:rsidRPr="002C65ED">
              <w:rPr>
                <w:rFonts w:asciiTheme="minorHAnsi" w:hAnsiTheme="minorHAnsi"/>
                <w:color w:val="auto"/>
                <w:sz w:val="18"/>
                <w:szCs w:val="18"/>
              </w:rPr>
              <w:t>Follow up referrals have been made</w:t>
            </w:r>
            <w:r w:rsidR="00386646" w:rsidRPr="002C65ED">
              <w:rPr>
                <w:rFonts w:asciiTheme="minorHAnsi" w:hAnsiTheme="minorHAnsi"/>
                <w:color w:val="auto"/>
                <w:sz w:val="18"/>
                <w:szCs w:val="18"/>
              </w:rPr>
              <w:t xml:space="preserve"> to the Attendance and Prosecution Officer.</w:t>
            </w:r>
          </w:p>
          <w:p w:rsidR="00F0730C" w:rsidRPr="002C65ED" w:rsidRDefault="00C32491" w:rsidP="002C014D">
            <w:pPr>
              <w:pStyle w:val="Default"/>
              <w:rPr>
                <w:rFonts w:asciiTheme="minorHAnsi" w:hAnsiTheme="minorHAnsi"/>
                <w:color w:val="auto"/>
                <w:sz w:val="18"/>
                <w:szCs w:val="18"/>
              </w:rPr>
            </w:pPr>
            <w:r>
              <w:rPr>
                <w:rFonts w:asciiTheme="minorHAnsi" w:hAnsiTheme="minorHAnsi"/>
                <w:color w:val="auto"/>
                <w:sz w:val="18"/>
                <w:szCs w:val="18"/>
              </w:rPr>
              <w:t xml:space="preserve">One </w:t>
            </w:r>
            <w:r w:rsidR="007068F2" w:rsidRPr="00C32491">
              <w:rPr>
                <w:rFonts w:asciiTheme="minorHAnsi" w:hAnsiTheme="minorHAnsi"/>
                <w:color w:val="auto"/>
                <w:sz w:val="18"/>
                <w:szCs w:val="18"/>
              </w:rPr>
              <w:t>pupil</w:t>
            </w:r>
            <w:r>
              <w:rPr>
                <w:rFonts w:asciiTheme="minorHAnsi" w:hAnsiTheme="minorHAnsi"/>
                <w:color w:val="auto"/>
                <w:sz w:val="18"/>
                <w:szCs w:val="18"/>
              </w:rPr>
              <w:t xml:space="preserve"> </w:t>
            </w:r>
            <w:r w:rsidR="007068F2" w:rsidRPr="00C32491">
              <w:rPr>
                <w:rFonts w:asciiTheme="minorHAnsi" w:hAnsiTheme="minorHAnsi"/>
                <w:color w:val="auto"/>
                <w:sz w:val="18"/>
                <w:szCs w:val="18"/>
              </w:rPr>
              <w:t>w</w:t>
            </w:r>
            <w:r>
              <w:rPr>
                <w:rFonts w:asciiTheme="minorHAnsi" w:hAnsiTheme="minorHAnsi"/>
                <w:color w:val="auto"/>
                <w:sz w:val="18"/>
                <w:szCs w:val="18"/>
              </w:rPr>
              <w:t>as</w:t>
            </w:r>
            <w:r w:rsidR="007068F2" w:rsidRPr="00C32491">
              <w:rPr>
                <w:rFonts w:asciiTheme="minorHAnsi" w:hAnsiTheme="minorHAnsi"/>
                <w:color w:val="auto"/>
                <w:sz w:val="18"/>
                <w:szCs w:val="18"/>
              </w:rPr>
              <w:t xml:space="preserve"> </w:t>
            </w:r>
            <w:r w:rsidR="00FD4A1D" w:rsidRPr="00C32491">
              <w:rPr>
                <w:rFonts w:asciiTheme="minorHAnsi" w:hAnsiTheme="minorHAnsi"/>
                <w:color w:val="auto"/>
                <w:sz w:val="18"/>
                <w:szCs w:val="18"/>
              </w:rPr>
              <w:t>below 90%.</w:t>
            </w:r>
            <w:r w:rsidR="007068F2" w:rsidRPr="00C32491">
              <w:rPr>
                <w:rFonts w:asciiTheme="minorHAnsi" w:hAnsiTheme="minorHAnsi"/>
                <w:color w:val="auto"/>
                <w:sz w:val="18"/>
                <w:szCs w:val="18"/>
              </w:rPr>
              <w:t xml:space="preserve"> But, only 5</w:t>
            </w:r>
            <w:r>
              <w:rPr>
                <w:rFonts w:asciiTheme="minorHAnsi" w:hAnsiTheme="minorHAnsi"/>
                <w:color w:val="auto"/>
                <w:sz w:val="18"/>
                <w:szCs w:val="18"/>
              </w:rPr>
              <w:t>8</w:t>
            </w:r>
            <w:r w:rsidR="007068F2" w:rsidRPr="00C32491">
              <w:rPr>
                <w:rFonts w:asciiTheme="minorHAnsi" w:hAnsiTheme="minorHAnsi"/>
                <w:color w:val="auto"/>
                <w:sz w:val="18"/>
                <w:szCs w:val="18"/>
              </w:rPr>
              <w:t>% achieved 96% or above.</w:t>
            </w:r>
            <w:r>
              <w:rPr>
                <w:rFonts w:asciiTheme="minorHAnsi" w:hAnsiTheme="minorHAnsi"/>
                <w:color w:val="auto"/>
                <w:sz w:val="18"/>
                <w:szCs w:val="18"/>
              </w:rPr>
              <w:t>50% achieved above 96%</w:t>
            </w:r>
          </w:p>
          <w:p w:rsidR="00F0730C" w:rsidRPr="002C65ED" w:rsidRDefault="00F0730C" w:rsidP="002C014D">
            <w:pPr>
              <w:pStyle w:val="Default"/>
              <w:rPr>
                <w:rFonts w:asciiTheme="minorHAnsi" w:hAnsiTheme="minorHAnsi"/>
                <w:color w:val="auto"/>
                <w:sz w:val="18"/>
                <w:szCs w:val="18"/>
              </w:rPr>
            </w:pPr>
          </w:p>
          <w:p w:rsidR="003C72BC" w:rsidRDefault="003C72BC" w:rsidP="002C014D">
            <w:pPr>
              <w:pStyle w:val="Default"/>
              <w:rPr>
                <w:rFonts w:asciiTheme="minorHAnsi" w:hAnsiTheme="minorHAnsi"/>
                <w:color w:val="auto"/>
                <w:sz w:val="18"/>
                <w:szCs w:val="18"/>
              </w:rPr>
            </w:pPr>
          </w:p>
          <w:p w:rsidR="003C72BC" w:rsidRDefault="003C72BC" w:rsidP="002C014D">
            <w:pPr>
              <w:pStyle w:val="Default"/>
              <w:rPr>
                <w:rFonts w:asciiTheme="minorHAnsi" w:hAnsiTheme="minorHAnsi"/>
                <w:color w:val="auto"/>
                <w:sz w:val="18"/>
                <w:szCs w:val="18"/>
              </w:rPr>
            </w:pPr>
          </w:p>
          <w:p w:rsidR="00F0730C" w:rsidRPr="003848A9" w:rsidRDefault="00FD4A1D" w:rsidP="002C014D">
            <w:pPr>
              <w:pStyle w:val="Default"/>
              <w:rPr>
                <w:rFonts w:asciiTheme="minorHAnsi" w:hAnsiTheme="minorHAnsi"/>
                <w:color w:val="auto"/>
                <w:sz w:val="18"/>
                <w:szCs w:val="18"/>
              </w:rPr>
            </w:pPr>
            <w:r w:rsidRPr="003848A9">
              <w:rPr>
                <w:rFonts w:asciiTheme="minorHAnsi" w:hAnsiTheme="minorHAnsi"/>
                <w:color w:val="auto"/>
                <w:sz w:val="18"/>
                <w:szCs w:val="18"/>
              </w:rPr>
              <w:t xml:space="preserve">All PP </w:t>
            </w:r>
            <w:r w:rsidR="00D223A7" w:rsidRPr="003848A9">
              <w:rPr>
                <w:rFonts w:asciiTheme="minorHAnsi" w:hAnsiTheme="minorHAnsi"/>
                <w:color w:val="auto"/>
                <w:sz w:val="18"/>
                <w:szCs w:val="18"/>
              </w:rPr>
              <w:t xml:space="preserve">children were given the opportunity instrumental </w:t>
            </w:r>
            <w:r w:rsidRPr="003848A9">
              <w:rPr>
                <w:rFonts w:asciiTheme="minorHAnsi" w:hAnsiTheme="minorHAnsi"/>
                <w:color w:val="auto"/>
                <w:sz w:val="18"/>
                <w:szCs w:val="18"/>
              </w:rPr>
              <w:t>lessons</w:t>
            </w:r>
            <w:r w:rsidR="00D223A7" w:rsidRPr="003848A9">
              <w:rPr>
                <w:rFonts w:asciiTheme="minorHAnsi" w:hAnsiTheme="minorHAnsi"/>
                <w:color w:val="auto"/>
                <w:sz w:val="18"/>
                <w:szCs w:val="18"/>
              </w:rPr>
              <w:t xml:space="preserve">.  </w:t>
            </w:r>
          </w:p>
          <w:p w:rsidR="000A6C64" w:rsidRPr="000A6C64" w:rsidRDefault="003848A9" w:rsidP="002C014D">
            <w:pPr>
              <w:pStyle w:val="Default"/>
              <w:rPr>
                <w:rFonts w:asciiTheme="minorHAnsi" w:hAnsiTheme="minorHAnsi"/>
                <w:color w:val="auto"/>
                <w:sz w:val="18"/>
                <w:szCs w:val="18"/>
              </w:rPr>
            </w:pPr>
            <w:r w:rsidRPr="003848A9">
              <w:rPr>
                <w:rFonts w:asciiTheme="minorHAnsi" w:hAnsiTheme="minorHAnsi"/>
                <w:color w:val="auto"/>
                <w:sz w:val="18"/>
                <w:szCs w:val="18"/>
              </w:rPr>
              <w:t>3</w:t>
            </w:r>
            <w:r w:rsidR="00FD4A1D" w:rsidRPr="003848A9">
              <w:rPr>
                <w:rFonts w:asciiTheme="minorHAnsi" w:hAnsiTheme="minorHAnsi"/>
                <w:color w:val="auto"/>
                <w:sz w:val="18"/>
                <w:szCs w:val="18"/>
              </w:rPr>
              <w:t xml:space="preserve"> pupils receive </w:t>
            </w:r>
            <w:r w:rsidR="00D4025E" w:rsidRPr="003848A9">
              <w:rPr>
                <w:rFonts w:asciiTheme="minorHAnsi" w:hAnsiTheme="minorHAnsi"/>
                <w:color w:val="auto"/>
                <w:sz w:val="18"/>
                <w:szCs w:val="18"/>
              </w:rPr>
              <w:t>musical tuition in woodwind/brass/strings.</w:t>
            </w:r>
            <w:r w:rsidR="00C32EC7" w:rsidRPr="003848A9">
              <w:rPr>
                <w:rFonts w:asciiTheme="minorHAnsi" w:hAnsiTheme="minorHAnsi"/>
                <w:color w:val="auto"/>
                <w:sz w:val="18"/>
                <w:szCs w:val="18"/>
              </w:rPr>
              <w:t xml:space="preserve"> </w:t>
            </w:r>
            <w:r w:rsidR="000A6C64" w:rsidRPr="003848A9">
              <w:rPr>
                <w:rFonts w:asciiTheme="minorHAnsi" w:hAnsiTheme="minorHAnsi"/>
                <w:color w:val="auto"/>
                <w:sz w:val="18"/>
                <w:szCs w:val="18"/>
              </w:rPr>
              <w:t>M</w:t>
            </w:r>
            <w:r w:rsidR="000A6C64" w:rsidRPr="000A6C64">
              <w:rPr>
                <w:rFonts w:asciiTheme="minorHAnsi" w:hAnsiTheme="minorHAnsi"/>
                <w:color w:val="auto"/>
                <w:sz w:val="18"/>
                <w:szCs w:val="18"/>
              </w:rPr>
              <w:t>usic lessons ceased in March 2020</w:t>
            </w:r>
          </w:p>
          <w:p w:rsidR="000A6C64" w:rsidRPr="000A6C64" w:rsidRDefault="00D4025E" w:rsidP="002C014D">
            <w:pPr>
              <w:pStyle w:val="Default"/>
              <w:rPr>
                <w:rFonts w:asciiTheme="minorHAnsi" w:hAnsiTheme="minorHAnsi"/>
                <w:color w:val="auto"/>
                <w:sz w:val="18"/>
                <w:szCs w:val="18"/>
              </w:rPr>
            </w:pPr>
            <w:r w:rsidRPr="000A6C64">
              <w:rPr>
                <w:rFonts w:asciiTheme="minorHAnsi" w:hAnsiTheme="minorHAnsi"/>
                <w:color w:val="auto"/>
                <w:sz w:val="18"/>
                <w:szCs w:val="18"/>
              </w:rPr>
              <w:t>PP pupils participated in a</w:t>
            </w:r>
            <w:r w:rsidR="000A6C64" w:rsidRPr="000A6C64">
              <w:rPr>
                <w:rFonts w:asciiTheme="minorHAnsi" w:hAnsiTheme="minorHAnsi"/>
                <w:color w:val="auto"/>
                <w:sz w:val="18"/>
                <w:szCs w:val="18"/>
              </w:rPr>
              <w:t xml:space="preserve"> Christmas</w:t>
            </w:r>
            <w:r w:rsidR="003848A9">
              <w:rPr>
                <w:rFonts w:asciiTheme="minorHAnsi" w:hAnsiTheme="minorHAnsi"/>
                <w:color w:val="auto"/>
                <w:sz w:val="18"/>
                <w:szCs w:val="18"/>
              </w:rPr>
              <w:t xml:space="preserve"> Music</w:t>
            </w:r>
            <w:r w:rsidR="000A6C64" w:rsidRPr="000A6C64">
              <w:rPr>
                <w:rFonts w:asciiTheme="minorHAnsi" w:hAnsiTheme="minorHAnsi"/>
                <w:color w:val="auto"/>
                <w:sz w:val="18"/>
                <w:szCs w:val="18"/>
              </w:rPr>
              <w:t xml:space="preserve"> Performance</w:t>
            </w:r>
            <w:r w:rsidR="003848A9">
              <w:rPr>
                <w:rFonts w:asciiTheme="minorHAnsi" w:hAnsiTheme="minorHAnsi"/>
                <w:color w:val="auto"/>
                <w:sz w:val="18"/>
                <w:szCs w:val="18"/>
              </w:rPr>
              <w:t>.</w:t>
            </w:r>
          </w:p>
          <w:p w:rsidR="00D4025E" w:rsidRPr="002C65ED" w:rsidRDefault="000A6C64" w:rsidP="002C014D">
            <w:pPr>
              <w:pStyle w:val="Default"/>
              <w:rPr>
                <w:rFonts w:asciiTheme="minorHAnsi" w:hAnsiTheme="minorHAnsi"/>
                <w:color w:val="auto"/>
                <w:sz w:val="18"/>
                <w:szCs w:val="18"/>
              </w:rPr>
            </w:pPr>
            <w:r w:rsidRPr="000A6C64">
              <w:rPr>
                <w:rFonts w:asciiTheme="minorHAnsi" w:hAnsiTheme="minorHAnsi"/>
                <w:color w:val="auto"/>
                <w:sz w:val="18"/>
                <w:szCs w:val="18"/>
              </w:rPr>
              <w:t>The usual end of year</w:t>
            </w:r>
            <w:r w:rsidR="00D4025E" w:rsidRPr="000A6C64">
              <w:rPr>
                <w:rFonts w:asciiTheme="minorHAnsi" w:hAnsiTheme="minorHAnsi"/>
                <w:color w:val="auto"/>
                <w:sz w:val="18"/>
                <w:szCs w:val="18"/>
              </w:rPr>
              <w:t xml:space="preserve"> concert </w:t>
            </w:r>
            <w:r w:rsidRPr="000A6C64">
              <w:rPr>
                <w:rFonts w:asciiTheme="minorHAnsi" w:hAnsiTheme="minorHAnsi"/>
                <w:color w:val="auto"/>
                <w:sz w:val="18"/>
                <w:szCs w:val="18"/>
              </w:rPr>
              <w:t>was unable to take place.</w:t>
            </w:r>
          </w:p>
          <w:p w:rsidR="00D4025E" w:rsidRPr="002C65ED" w:rsidRDefault="00D4025E" w:rsidP="002C014D">
            <w:pPr>
              <w:pStyle w:val="Default"/>
              <w:rPr>
                <w:rFonts w:asciiTheme="minorHAnsi" w:hAnsiTheme="minorHAnsi"/>
                <w:color w:val="auto"/>
                <w:sz w:val="18"/>
                <w:szCs w:val="18"/>
              </w:rPr>
            </w:pPr>
          </w:p>
          <w:p w:rsidR="00D4025E" w:rsidRPr="002C65ED" w:rsidRDefault="00D4025E" w:rsidP="002C014D">
            <w:pPr>
              <w:pStyle w:val="Default"/>
              <w:rPr>
                <w:rFonts w:asciiTheme="minorHAnsi" w:hAnsiTheme="minorHAnsi"/>
                <w:color w:val="auto"/>
                <w:sz w:val="18"/>
                <w:szCs w:val="18"/>
              </w:rPr>
            </w:pPr>
          </w:p>
          <w:p w:rsidR="00CA52FF" w:rsidRDefault="00CA52FF" w:rsidP="002C014D">
            <w:pPr>
              <w:pStyle w:val="Default"/>
              <w:rPr>
                <w:rFonts w:asciiTheme="minorHAnsi" w:hAnsiTheme="minorHAnsi"/>
                <w:color w:val="auto"/>
                <w:sz w:val="18"/>
                <w:szCs w:val="18"/>
              </w:rPr>
            </w:pPr>
          </w:p>
          <w:p w:rsidR="00CA52FF" w:rsidRDefault="003848A9" w:rsidP="002C014D">
            <w:pPr>
              <w:pStyle w:val="Default"/>
              <w:rPr>
                <w:rFonts w:asciiTheme="minorHAnsi" w:hAnsiTheme="minorHAnsi"/>
                <w:color w:val="auto"/>
                <w:sz w:val="18"/>
                <w:szCs w:val="18"/>
              </w:rPr>
            </w:pPr>
            <w:r>
              <w:rPr>
                <w:rFonts w:asciiTheme="minorHAnsi" w:hAnsiTheme="minorHAnsi"/>
                <w:color w:val="auto"/>
                <w:sz w:val="18"/>
                <w:szCs w:val="18"/>
              </w:rPr>
              <w:t>PP children in Years 1 to 4 attended the Magical Maths club for six weeks in the Autumn Term. All PP children made good progress in Maths. The Science Club was cancelled due to Lockdown</w:t>
            </w:r>
          </w:p>
          <w:p w:rsidR="00CA52FF" w:rsidRPr="000A6C64" w:rsidRDefault="00CA52FF" w:rsidP="002C014D">
            <w:pPr>
              <w:pStyle w:val="Default"/>
              <w:rPr>
                <w:rFonts w:asciiTheme="minorHAnsi" w:hAnsiTheme="minorHAnsi"/>
                <w:color w:val="auto"/>
                <w:sz w:val="18"/>
                <w:szCs w:val="18"/>
                <w:highlight w:val="yellow"/>
              </w:rPr>
            </w:pPr>
          </w:p>
          <w:p w:rsidR="003848A9" w:rsidRDefault="003848A9" w:rsidP="002C014D">
            <w:pPr>
              <w:pStyle w:val="Default"/>
              <w:rPr>
                <w:rFonts w:asciiTheme="minorHAnsi" w:hAnsiTheme="minorHAnsi"/>
                <w:color w:val="auto"/>
                <w:sz w:val="18"/>
                <w:szCs w:val="18"/>
              </w:rPr>
            </w:pPr>
            <w:r>
              <w:rPr>
                <w:rFonts w:asciiTheme="minorHAnsi" w:hAnsiTheme="minorHAnsi"/>
                <w:color w:val="auto"/>
                <w:sz w:val="18"/>
                <w:szCs w:val="18"/>
              </w:rPr>
              <w:t xml:space="preserve">Both Y5/6 </w:t>
            </w:r>
            <w:r w:rsidRPr="003848A9">
              <w:rPr>
                <w:rFonts w:asciiTheme="minorHAnsi" w:hAnsiTheme="minorHAnsi"/>
                <w:color w:val="auto"/>
                <w:sz w:val="18"/>
                <w:szCs w:val="18"/>
              </w:rPr>
              <w:t xml:space="preserve">pupils were funded for a </w:t>
            </w:r>
            <w:proofErr w:type="spellStart"/>
            <w:proofErr w:type="gramStart"/>
            <w:r w:rsidRPr="003848A9">
              <w:rPr>
                <w:rFonts w:asciiTheme="minorHAnsi" w:hAnsiTheme="minorHAnsi"/>
                <w:color w:val="auto"/>
                <w:sz w:val="18"/>
                <w:szCs w:val="18"/>
              </w:rPr>
              <w:t>weeks</w:t>
            </w:r>
            <w:proofErr w:type="spellEnd"/>
            <w:proofErr w:type="gramEnd"/>
            <w:r w:rsidRPr="003848A9">
              <w:rPr>
                <w:rFonts w:asciiTheme="minorHAnsi" w:hAnsiTheme="minorHAnsi"/>
                <w:color w:val="auto"/>
                <w:sz w:val="18"/>
                <w:szCs w:val="18"/>
              </w:rPr>
              <w:t xml:space="preserve"> residential</w:t>
            </w:r>
            <w:r>
              <w:rPr>
                <w:rFonts w:asciiTheme="minorHAnsi" w:hAnsiTheme="minorHAnsi"/>
                <w:color w:val="auto"/>
                <w:sz w:val="18"/>
                <w:szCs w:val="18"/>
              </w:rPr>
              <w:t xml:space="preserve">. </w:t>
            </w:r>
          </w:p>
          <w:p w:rsidR="003848A9" w:rsidRPr="003848A9" w:rsidRDefault="003848A9" w:rsidP="002C014D">
            <w:pPr>
              <w:pStyle w:val="Default"/>
              <w:rPr>
                <w:rFonts w:asciiTheme="minorHAnsi" w:hAnsiTheme="minorHAnsi"/>
                <w:color w:val="auto"/>
                <w:sz w:val="18"/>
                <w:szCs w:val="18"/>
              </w:rPr>
            </w:pPr>
            <w:r>
              <w:rPr>
                <w:rFonts w:asciiTheme="minorHAnsi" w:hAnsiTheme="minorHAnsi"/>
                <w:color w:val="auto"/>
                <w:sz w:val="18"/>
                <w:szCs w:val="18"/>
              </w:rPr>
              <w:t>and achieved the John Muir Award</w:t>
            </w:r>
            <w:r w:rsidRPr="003848A9">
              <w:rPr>
                <w:rFonts w:asciiTheme="minorHAnsi" w:hAnsiTheme="minorHAnsi"/>
                <w:color w:val="auto"/>
                <w:sz w:val="18"/>
                <w:szCs w:val="18"/>
              </w:rPr>
              <w:t xml:space="preserve"> </w:t>
            </w:r>
          </w:p>
          <w:p w:rsidR="003848A9" w:rsidRDefault="003848A9" w:rsidP="002C014D">
            <w:pPr>
              <w:pStyle w:val="Default"/>
              <w:rPr>
                <w:rFonts w:asciiTheme="minorHAnsi" w:hAnsiTheme="minorHAnsi"/>
                <w:color w:val="auto"/>
                <w:sz w:val="18"/>
                <w:szCs w:val="18"/>
                <w:highlight w:val="yellow"/>
              </w:rPr>
            </w:pPr>
          </w:p>
          <w:p w:rsidR="00F13090" w:rsidRDefault="00F13090" w:rsidP="002C014D">
            <w:pPr>
              <w:pStyle w:val="Default"/>
              <w:rPr>
                <w:rFonts w:asciiTheme="minorHAnsi" w:hAnsiTheme="minorHAnsi"/>
                <w:color w:val="auto"/>
                <w:sz w:val="18"/>
                <w:szCs w:val="18"/>
              </w:rPr>
            </w:pPr>
            <w:r>
              <w:rPr>
                <w:rFonts w:asciiTheme="minorHAnsi" w:hAnsiTheme="minorHAnsi"/>
                <w:color w:val="auto"/>
                <w:sz w:val="18"/>
                <w:szCs w:val="18"/>
              </w:rPr>
              <w:t>Funded an educational visit for all Y3/4 PP children</w:t>
            </w:r>
          </w:p>
          <w:p w:rsidR="00F13090" w:rsidRDefault="00F13090" w:rsidP="002C014D">
            <w:pPr>
              <w:pStyle w:val="Default"/>
              <w:rPr>
                <w:rFonts w:asciiTheme="minorHAnsi" w:hAnsiTheme="minorHAnsi"/>
                <w:color w:val="auto"/>
                <w:sz w:val="18"/>
                <w:szCs w:val="18"/>
              </w:rPr>
            </w:pPr>
          </w:p>
          <w:p w:rsidR="00CA52FF" w:rsidRPr="002C65ED" w:rsidRDefault="00CA52FF" w:rsidP="002C014D">
            <w:pPr>
              <w:pStyle w:val="Default"/>
              <w:rPr>
                <w:rFonts w:asciiTheme="minorHAnsi" w:hAnsiTheme="minorHAnsi"/>
                <w:color w:val="auto"/>
                <w:sz w:val="18"/>
                <w:szCs w:val="18"/>
              </w:rPr>
            </w:pPr>
            <w:r w:rsidRPr="003848A9">
              <w:rPr>
                <w:rFonts w:asciiTheme="minorHAnsi" w:hAnsiTheme="minorHAnsi"/>
                <w:color w:val="auto"/>
                <w:sz w:val="18"/>
                <w:szCs w:val="18"/>
              </w:rPr>
              <w:t>It was evident from the pupils that all of them improved their knowledge of the curriculum and it widened their experiences. The visits also supported pupils social and emotional development in a</w:t>
            </w:r>
            <w:r w:rsidR="00952A6B" w:rsidRPr="003848A9">
              <w:rPr>
                <w:rFonts w:asciiTheme="minorHAnsi" w:hAnsiTheme="minorHAnsi"/>
                <w:color w:val="auto"/>
                <w:sz w:val="18"/>
                <w:szCs w:val="18"/>
              </w:rPr>
              <w:t xml:space="preserve"> </w:t>
            </w:r>
            <w:r w:rsidRPr="003848A9">
              <w:rPr>
                <w:rFonts w:asciiTheme="minorHAnsi" w:hAnsiTheme="minorHAnsi"/>
                <w:color w:val="auto"/>
                <w:sz w:val="18"/>
                <w:szCs w:val="18"/>
              </w:rPr>
              <w:t>very positive way.</w:t>
            </w:r>
          </w:p>
          <w:p w:rsidR="00D4025E" w:rsidRPr="002C65ED" w:rsidRDefault="00D4025E" w:rsidP="002C014D">
            <w:pPr>
              <w:pStyle w:val="Default"/>
              <w:rPr>
                <w:rFonts w:asciiTheme="minorHAnsi" w:hAnsiTheme="minorHAnsi"/>
                <w:color w:val="auto"/>
                <w:sz w:val="18"/>
                <w:szCs w:val="18"/>
              </w:rPr>
            </w:pPr>
          </w:p>
        </w:tc>
        <w:tc>
          <w:tcPr>
            <w:tcW w:w="5103" w:type="dxa"/>
            <w:tcMar>
              <w:top w:w="57" w:type="dxa"/>
              <w:bottom w:w="57" w:type="dxa"/>
            </w:tcMar>
          </w:tcPr>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386646" w:rsidRPr="002C65ED" w:rsidRDefault="00386646" w:rsidP="002C014D">
            <w:pPr>
              <w:rPr>
                <w:rFonts w:cs="Arial"/>
                <w:sz w:val="18"/>
                <w:szCs w:val="18"/>
              </w:rPr>
            </w:pPr>
            <w:r w:rsidRPr="002C65ED">
              <w:rPr>
                <w:rFonts w:cs="Arial"/>
                <w:sz w:val="18"/>
                <w:szCs w:val="18"/>
              </w:rPr>
              <w:t>Continue with the referrals and tracking. Continue with the monitoring of the number of days holiday taken by families resulting in unauthorised absences</w:t>
            </w:r>
          </w:p>
          <w:p w:rsidR="00386646" w:rsidRPr="002C65ED" w:rsidRDefault="00386646" w:rsidP="002C014D">
            <w:pPr>
              <w:rPr>
                <w:rFonts w:cs="Arial"/>
                <w:sz w:val="18"/>
                <w:szCs w:val="18"/>
              </w:rPr>
            </w:pPr>
          </w:p>
          <w:p w:rsidR="00386646" w:rsidRPr="002C65ED" w:rsidRDefault="00386646" w:rsidP="002C014D">
            <w:pPr>
              <w:rPr>
                <w:rFonts w:cs="Arial"/>
                <w:sz w:val="18"/>
                <w:szCs w:val="18"/>
              </w:rPr>
            </w:pPr>
            <w:r w:rsidRPr="002C65ED">
              <w:rPr>
                <w:rFonts w:cs="Arial"/>
                <w:sz w:val="18"/>
                <w:szCs w:val="18"/>
              </w:rPr>
              <w:t>Attendance is a focus for next</w:t>
            </w:r>
            <w:r w:rsidR="00FD4A1D" w:rsidRPr="002C65ED">
              <w:rPr>
                <w:rFonts w:cs="Arial"/>
                <w:sz w:val="18"/>
                <w:szCs w:val="18"/>
              </w:rPr>
              <w:t xml:space="preserve"> </w:t>
            </w:r>
            <w:r w:rsidRPr="002C65ED">
              <w:rPr>
                <w:rFonts w:cs="Arial"/>
                <w:sz w:val="18"/>
                <w:szCs w:val="18"/>
              </w:rPr>
              <w:t>year.</w:t>
            </w:r>
            <w:r w:rsidR="007068F2">
              <w:rPr>
                <w:rFonts w:cs="Arial"/>
                <w:sz w:val="18"/>
                <w:szCs w:val="18"/>
              </w:rPr>
              <w:t xml:space="preserve"> More pupils achieve 96% +</w:t>
            </w:r>
          </w:p>
          <w:p w:rsidR="00386646" w:rsidRPr="002C65ED" w:rsidRDefault="00386646" w:rsidP="002C014D">
            <w:pPr>
              <w:rPr>
                <w:rFonts w:cs="Arial"/>
                <w:sz w:val="18"/>
                <w:szCs w:val="18"/>
              </w:rPr>
            </w:pPr>
          </w:p>
          <w:p w:rsidR="00386646" w:rsidRPr="002C65ED" w:rsidRDefault="00386646" w:rsidP="002C014D">
            <w:pPr>
              <w:rPr>
                <w:rFonts w:cs="Arial"/>
                <w:sz w:val="18"/>
                <w:szCs w:val="18"/>
              </w:rPr>
            </w:pPr>
          </w:p>
          <w:p w:rsidR="007068F2" w:rsidRDefault="007068F2" w:rsidP="002C014D">
            <w:pPr>
              <w:rPr>
                <w:rFonts w:cs="Arial"/>
                <w:sz w:val="18"/>
                <w:szCs w:val="18"/>
              </w:rPr>
            </w:pPr>
          </w:p>
          <w:p w:rsidR="007068F2" w:rsidRDefault="007068F2" w:rsidP="002C014D">
            <w:pPr>
              <w:rPr>
                <w:rFonts w:cs="Arial"/>
                <w:sz w:val="18"/>
                <w:szCs w:val="18"/>
              </w:rPr>
            </w:pPr>
          </w:p>
          <w:p w:rsidR="007068F2" w:rsidRDefault="007068F2" w:rsidP="002C014D">
            <w:pPr>
              <w:rPr>
                <w:rFonts w:cs="Arial"/>
                <w:sz w:val="18"/>
                <w:szCs w:val="18"/>
              </w:rPr>
            </w:pPr>
          </w:p>
          <w:p w:rsidR="007068F2" w:rsidRDefault="007068F2" w:rsidP="002C014D">
            <w:pPr>
              <w:rPr>
                <w:rFonts w:cs="Arial"/>
                <w:sz w:val="18"/>
                <w:szCs w:val="18"/>
              </w:rPr>
            </w:pPr>
          </w:p>
          <w:p w:rsidR="00D4025E" w:rsidRDefault="007068F2" w:rsidP="002C014D">
            <w:pPr>
              <w:rPr>
                <w:rFonts w:cs="Arial"/>
                <w:sz w:val="18"/>
                <w:szCs w:val="18"/>
              </w:rPr>
            </w:pPr>
            <w:r>
              <w:rPr>
                <w:rFonts w:cs="Arial"/>
                <w:sz w:val="18"/>
                <w:szCs w:val="18"/>
              </w:rPr>
              <w:t>C</w:t>
            </w:r>
            <w:r w:rsidR="00D4025E" w:rsidRPr="002C65ED">
              <w:rPr>
                <w:rFonts w:cs="Arial"/>
                <w:sz w:val="18"/>
                <w:szCs w:val="18"/>
              </w:rPr>
              <w:t>ontinue with this support which enables pupils to develop their skills and knowledge in music.</w:t>
            </w:r>
            <w:r w:rsidR="003848A9">
              <w:rPr>
                <w:rFonts w:cs="Arial"/>
                <w:sz w:val="18"/>
                <w:szCs w:val="18"/>
              </w:rPr>
              <w:t xml:space="preserve"> The PP children who have already started will continue.</w:t>
            </w:r>
          </w:p>
          <w:p w:rsidR="00C32EC7" w:rsidRPr="002C65ED" w:rsidRDefault="00C32EC7" w:rsidP="002C014D">
            <w:pPr>
              <w:rPr>
                <w:rFonts w:cs="Arial"/>
                <w:sz w:val="18"/>
                <w:szCs w:val="18"/>
              </w:rPr>
            </w:pPr>
            <w:r>
              <w:rPr>
                <w:rFonts w:cs="Arial"/>
                <w:sz w:val="18"/>
                <w:szCs w:val="18"/>
              </w:rPr>
              <w:t xml:space="preserve">Provide more musical support in school for pupils taking </w:t>
            </w:r>
            <w:proofErr w:type="gramStart"/>
            <w:r>
              <w:rPr>
                <w:rFonts w:cs="Arial"/>
                <w:sz w:val="18"/>
                <w:szCs w:val="18"/>
              </w:rPr>
              <w:t>musical  instrument</w:t>
            </w:r>
            <w:proofErr w:type="gramEnd"/>
            <w:r>
              <w:rPr>
                <w:rFonts w:cs="Arial"/>
                <w:sz w:val="18"/>
                <w:szCs w:val="18"/>
              </w:rPr>
              <w:t xml:space="preserve"> lessons</w:t>
            </w:r>
            <w:r w:rsidR="00D223A7">
              <w:rPr>
                <w:rFonts w:cs="Arial"/>
                <w:sz w:val="18"/>
                <w:szCs w:val="18"/>
              </w:rPr>
              <w:t xml:space="preserve"> as quite a few gave up the instruments during the year.</w:t>
            </w:r>
            <w:r w:rsidR="000A6C64">
              <w:rPr>
                <w:rFonts w:cs="Arial"/>
                <w:sz w:val="18"/>
                <w:szCs w:val="18"/>
              </w:rPr>
              <w:t xml:space="preserve"> Introduce greater opportunities to perform in worship.</w:t>
            </w: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D4025E" w:rsidRPr="002C65ED" w:rsidRDefault="00D4025E" w:rsidP="002C014D">
            <w:pPr>
              <w:rPr>
                <w:rFonts w:cs="Arial"/>
                <w:sz w:val="18"/>
                <w:szCs w:val="18"/>
              </w:rPr>
            </w:pPr>
          </w:p>
          <w:p w:rsidR="00CA52FF" w:rsidRDefault="00CA52FF" w:rsidP="002C014D">
            <w:pPr>
              <w:rPr>
                <w:rFonts w:cs="Arial"/>
                <w:sz w:val="18"/>
                <w:szCs w:val="18"/>
              </w:rPr>
            </w:pPr>
          </w:p>
          <w:p w:rsidR="003848A9" w:rsidRDefault="003848A9" w:rsidP="002C014D">
            <w:pPr>
              <w:rPr>
                <w:rFonts w:cs="Arial"/>
                <w:sz w:val="18"/>
                <w:szCs w:val="18"/>
              </w:rPr>
            </w:pPr>
          </w:p>
          <w:p w:rsidR="00D4025E" w:rsidRDefault="00D4025E" w:rsidP="002C014D">
            <w:pPr>
              <w:rPr>
                <w:rFonts w:cs="Arial"/>
                <w:sz w:val="18"/>
                <w:szCs w:val="18"/>
              </w:rPr>
            </w:pPr>
            <w:r w:rsidRPr="002C65ED">
              <w:rPr>
                <w:rFonts w:cs="Arial"/>
                <w:sz w:val="18"/>
                <w:szCs w:val="18"/>
              </w:rPr>
              <w:t>Continue to provide support for the clubs but encourage more PP to take them up.</w:t>
            </w:r>
          </w:p>
          <w:p w:rsidR="00CA52FF" w:rsidRDefault="00CA52FF" w:rsidP="002C014D">
            <w:pPr>
              <w:rPr>
                <w:rFonts w:cs="Arial"/>
                <w:sz w:val="18"/>
                <w:szCs w:val="18"/>
              </w:rPr>
            </w:pPr>
          </w:p>
          <w:p w:rsidR="00952A6B" w:rsidRDefault="00952A6B" w:rsidP="002C014D">
            <w:pPr>
              <w:rPr>
                <w:rFonts w:cs="Arial"/>
                <w:sz w:val="18"/>
                <w:szCs w:val="18"/>
              </w:rPr>
            </w:pPr>
          </w:p>
          <w:p w:rsidR="00952A6B" w:rsidRDefault="00952A6B" w:rsidP="002C014D">
            <w:pPr>
              <w:rPr>
                <w:rFonts w:cs="Arial"/>
                <w:sz w:val="18"/>
                <w:szCs w:val="18"/>
              </w:rPr>
            </w:pPr>
          </w:p>
          <w:p w:rsidR="00952A6B" w:rsidRDefault="00952A6B" w:rsidP="002C014D">
            <w:pPr>
              <w:rPr>
                <w:rFonts w:cs="Arial"/>
                <w:sz w:val="18"/>
                <w:szCs w:val="18"/>
              </w:rPr>
            </w:pPr>
            <w:r>
              <w:rPr>
                <w:rFonts w:cs="Arial"/>
                <w:sz w:val="18"/>
                <w:szCs w:val="18"/>
              </w:rPr>
              <w:t>It is important to support the extra curriculum visits as they enable pupils to develop academically and socially.</w:t>
            </w:r>
          </w:p>
          <w:p w:rsidR="00CA52FF" w:rsidRDefault="00CA52FF" w:rsidP="002C014D">
            <w:pPr>
              <w:rPr>
                <w:rFonts w:cs="Arial"/>
                <w:sz w:val="18"/>
                <w:szCs w:val="18"/>
              </w:rPr>
            </w:pPr>
          </w:p>
          <w:p w:rsidR="00CA52FF" w:rsidRDefault="00CA52FF" w:rsidP="002C014D">
            <w:pPr>
              <w:rPr>
                <w:rFonts w:cs="Arial"/>
                <w:sz w:val="18"/>
                <w:szCs w:val="18"/>
              </w:rPr>
            </w:pPr>
          </w:p>
          <w:p w:rsidR="00CA52FF" w:rsidRPr="002C65ED" w:rsidRDefault="00CA52FF" w:rsidP="002C014D">
            <w:pPr>
              <w:rPr>
                <w:rFonts w:cs="Arial"/>
                <w:sz w:val="18"/>
                <w:szCs w:val="18"/>
              </w:rPr>
            </w:pPr>
          </w:p>
        </w:tc>
        <w:tc>
          <w:tcPr>
            <w:tcW w:w="1417" w:type="dxa"/>
          </w:tcPr>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FD4A1D" w:rsidRPr="002C65ED" w:rsidRDefault="00FD4A1D"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r w:rsidRPr="002C65ED">
              <w:rPr>
                <w:rFonts w:ascii="Arial" w:hAnsi="Arial" w:cs="Arial"/>
                <w:sz w:val="18"/>
                <w:szCs w:val="18"/>
              </w:rPr>
              <w:t>£</w:t>
            </w:r>
            <w:r w:rsidR="00F13090">
              <w:rPr>
                <w:rFonts w:ascii="Arial" w:hAnsi="Arial" w:cs="Arial"/>
                <w:sz w:val="18"/>
                <w:szCs w:val="18"/>
              </w:rPr>
              <w:t>810</w:t>
            </w: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Pr="002C65ED" w:rsidRDefault="00D4025E" w:rsidP="002C014D">
            <w:pPr>
              <w:rPr>
                <w:rFonts w:ascii="Arial" w:hAnsi="Arial" w:cs="Arial"/>
                <w:sz w:val="18"/>
                <w:szCs w:val="18"/>
              </w:rPr>
            </w:pPr>
          </w:p>
          <w:p w:rsidR="00D4025E" w:rsidRDefault="00D4025E"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F13090" w:rsidRDefault="00F13090" w:rsidP="002C014D">
            <w:pPr>
              <w:rPr>
                <w:rFonts w:ascii="Arial" w:hAnsi="Arial" w:cs="Arial"/>
                <w:sz w:val="18"/>
                <w:szCs w:val="18"/>
              </w:rPr>
            </w:pPr>
          </w:p>
          <w:p w:rsidR="00F13090" w:rsidRDefault="00F13090" w:rsidP="002C014D">
            <w:pPr>
              <w:rPr>
                <w:rFonts w:ascii="Arial" w:hAnsi="Arial" w:cs="Arial"/>
                <w:sz w:val="18"/>
                <w:szCs w:val="18"/>
              </w:rPr>
            </w:pPr>
          </w:p>
          <w:p w:rsidR="00F13090" w:rsidRDefault="00F13090" w:rsidP="002C014D">
            <w:pPr>
              <w:rPr>
                <w:rFonts w:ascii="Arial" w:hAnsi="Arial" w:cs="Arial"/>
                <w:sz w:val="18"/>
                <w:szCs w:val="18"/>
              </w:rPr>
            </w:pPr>
          </w:p>
          <w:p w:rsidR="002C65ED" w:rsidRDefault="00CA52FF" w:rsidP="002C014D">
            <w:pPr>
              <w:rPr>
                <w:rFonts w:ascii="Arial" w:hAnsi="Arial" w:cs="Arial"/>
                <w:sz w:val="18"/>
                <w:szCs w:val="18"/>
              </w:rPr>
            </w:pPr>
            <w:r>
              <w:rPr>
                <w:rFonts w:ascii="Arial" w:hAnsi="Arial" w:cs="Arial"/>
                <w:sz w:val="18"/>
                <w:szCs w:val="18"/>
              </w:rPr>
              <w:t xml:space="preserve">£ </w:t>
            </w:r>
            <w:r w:rsidR="00F13090">
              <w:rPr>
                <w:rFonts w:ascii="Arial" w:hAnsi="Arial" w:cs="Arial"/>
                <w:sz w:val="18"/>
                <w:szCs w:val="18"/>
              </w:rPr>
              <w:t>3400</w:t>
            </w: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CA52FF" w:rsidRDefault="00F13090" w:rsidP="002C014D">
            <w:pPr>
              <w:rPr>
                <w:rFonts w:ascii="Arial" w:hAnsi="Arial" w:cs="Arial"/>
                <w:sz w:val="18"/>
                <w:szCs w:val="18"/>
              </w:rPr>
            </w:pPr>
            <w:r>
              <w:rPr>
                <w:rFonts w:ascii="Arial" w:hAnsi="Arial" w:cs="Arial"/>
                <w:sz w:val="18"/>
                <w:szCs w:val="18"/>
              </w:rPr>
              <w:t>£820</w:t>
            </w:r>
          </w:p>
          <w:p w:rsidR="00F13090" w:rsidRDefault="00F13090" w:rsidP="002C014D">
            <w:pPr>
              <w:rPr>
                <w:rFonts w:ascii="Arial" w:hAnsi="Arial" w:cs="Arial"/>
                <w:sz w:val="18"/>
                <w:szCs w:val="18"/>
              </w:rPr>
            </w:pPr>
          </w:p>
          <w:p w:rsidR="00F13090" w:rsidRDefault="00F13090" w:rsidP="002C014D">
            <w:pPr>
              <w:rPr>
                <w:rFonts w:ascii="Arial" w:hAnsi="Arial" w:cs="Arial"/>
                <w:sz w:val="18"/>
                <w:szCs w:val="18"/>
              </w:rPr>
            </w:pPr>
          </w:p>
          <w:p w:rsidR="00F13090" w:rsidRDefault="00F13090" w:rsidP="002C014D">
            <w:pPr>
              <w:rPr>
                <w:rFonts w:ascii="Arial" w:hAnsi="Arial" w:cs="Arial"/>
                <w:sz w:val="18"/>
                <w:szCs w:val="18"/>
              </w:rPr>
            </w:pPr>
            <w:r>
              <w:rPr>
                <w:rFonts w:ascii="Arial" w:hAnsi="Arial" w:cs="Arial"/>
                <w:sz w:val="18"/>
                <w:szCs w:val="18"/>
              </w:rPr>
              <w:t>£</w:t>
            </w:r>
            <w:r w:rsidR="00C32491">
              <w:rPr>
                <w:rFonts w:ascii="Arial" w:hAnsi="Arial" w:cs="Arial"/>
                <w:sz w:val="18"/>
                <w:szCs w:val="18"/>
              </w:rPr>
              <w:t>2820</w:t>
            </w:r>
          </w:p>
          <w:p w:rsidR="00CA52FF" w:rsidRDefault="00CA52FF"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2C65ED" w:rsidRDefault="002C65ED" w:rsidP="002C014D">
            <w:pPr>
              <w:rPr>
                <w:rFonts w:ascii="Arial" w:hAnsi="Arial" w:cs="Arial"/>
                <w:sz w:val="18"/>
                <w:szCs w:val="18"/>
              </w:rPr>
            </w:pPr>
          </w:p>
          <w:p w:rsidR="00C32491" w:rsidRPr="002C65ED" w:rsidRDefault="00C32491" w:rsidP="002C014D">
            <w:pPr>
              <w:rPr>
                <w:rFonts w:ascii="Arial" w:hAnsi="Arial" w:cs="Arial"/>
                <w:sz w:val="18"/>
                <w:szCs w:val="18"/>
              </w:rPr>
            </w:pPr>
            <w:r>
              <w:rPr>
                <w:rFonts w:ascii="Arial" w:hAnsi="Arial" w:cs="Arial"/>
                <w:sz w:val="18"/>
                <w:szCs w:val="18"/>
              </w:rPr>
              <w:t>TOTAL 7030</w:t>
            </w:r>
          </w:p>
        </w:tc>
      </w:tr>
    </w:tbl>
    <w:p w:rsidR="002831F8" w:rsidRDefault="002831F8"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Default="002C65ED" w:rsidP="002831F8">
      <w:pPr>
        <w:spacing w:line="276" w:lineRule="auto"/>
        <w:rPr>
          <w:rFonts w:ascii="Arial" w:hAnsi="Arial" w:cs="Arial"/>
          <w:b/>
          <w:sz w:val="18"/>
          <w:szCs w:val="18"/>
        </w:rPr>
      </w:pPr>
    </w:p>
    <w:p w:rsidR="002C65ED" w:rsidRPr="002C65ED" w:rsidRDefault="002C65ED" w:rsidP="002831F8">
      <w:pPr>
        <w:spacing w:line="276" w:lineRule="auto"/>
        <w:rPr>
          <w:rFonts w:ascii="Arial" w:hAnsi="Arial" w:cs="Arial"/>
          <w:b/>
          <w:sz w:val="18"/>
          <w:szCs w:val="18"/>
        </w:rPr>
      </w:pPr>
    </w:p>
    <w:p w:rsidR="002831F8" w:rsidRDefault="002831F8" w:rsidP="002831F8"/>
    <w:p w:rsidR="002831F8" w:rsidRDefault="002831F8"/>
    <w:sectPr w:rsidR="002831F8" w:rsidSect="002831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F8"/>
    <w:rsid w:val="000275F5"/>
    <w:rsid w:val="000A6C64"/>
    <w:rsid w:val="000F7414"/>
    <w:rsid w:val="001060D1"/>
    <w:rsid w:val="001713C2"/>
    <w:rsid w:val="002831F8"/>
    <w:rsid w:val="002C65ED"/>
    <w:rsid w:val="002F3A65"/>
    <w:rsid w:val="00340EAB"/>
    <w:rsid w:val="003848A9"/>
    <w:rsid w:val="00386646"/>
    <w:rsid w:val="003B1CB5"/>
    <w:rsid w:val="003C72BC"/>
    <w:rsid w:val="004452BB"/>
    <w:rsid w:val="00454F21"/>
    <w:rsid w:val="004B11AD"/>
    <w:rsid w:val="00513AC1"/>
    <w:rsid w:val="005428B1"/>
    <w:rsid w:val="0057278A"/>
    <w:rsid w:val="005B1666"/>
    <w:rsid w:val="005D43E9"/>
    <w:rsid w:val="005F111F"/>
    <w:rsid w:val="007068F2"/>
    <w:rsid w:val="007B2B15"/>
    <w:rsid w:val="007C1E74"/>
    <w:rsid w:val="007F026E"/>
    <w:rsid w:val="00884EB9"/>
    <w:rsid w:val="008E3EE1"/>
    <w:rsid w:val="00952A6B"/>
    <w:rsid w:val="009C05BC"/>
    <w:rsid w:val="00B1268A"/>
    <w:rsid w:val="00B54F38"/>
    <w:rsid w:val="00BA1B73"/>
    <w:rsid w:val="00C32491"/>
    <w:rsid w:val="00C32EC7"/>
    <w:rsid w:val="00C93B17"/>
    <w:rsid w:val="00CA440B"/>
    <w:rsid w:val="00CA52FF"/>
    <w:rsid w:val="00D002CB"/>
    <w:rsid w:val="00D223A7"/>
    <w:rsid w:val="00D4025E"/>
    <w:rsid w:val="00F0730C"/>
    <w:rsid w:val="00F13090"/>
    <w:rsid w:val="00FD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E1E6A-7BB2-410F-98F7-EDF56B1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1F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F8"/>
    <w:pPr>
      <w:ind w:left="720"/>
    </w:pPr>
  </w:style>
  <w:style w:type="table" w:styleId="TableGrid">
    <w:name w:val="Table Grid"/>
    <w:basedOn w:val="TableNormal"/>
    <w:uiPriority w:val="59"/>
    <w:rsid w:val="0028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31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4F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Jayne Stackhouse</cp:lastModifiedBy>
  <cp:revision>2</cp:revision>
  <cp:lastPrinted>2019-09-06T13:37:00Z</cp:lastPrinted>
  <dcterms:created xsi:type="dcterms:W3CDTF">2020-11-26T08:13:00Z</dcterms:created>
  <dcterms:modified xsi:type="dcterms:W3CDTF">2020-11-26T08:13:00Z</dcterms:modified>
</cp:coreProperties>
</file>